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5" w:rsidRPr="00EA1F25" w:rsidRDefault="00286CB8" w:rsidP="00EA1F25">
      <w:pPr>
        <w:spacing w:after="0"/>
        <w:rPr>
          <w:sz w:val="28"/>
          <w:szCs w:val="28"/>
        </w:rPr>
      </w:pPr>
      <w:r w:rsidRPr="00EA1F25">
        <w:rPr>
          <w:sz w:val="28"/>
          <w:szCs w:val="28"/>
        </w:rPr>
        <w:t>Библиотеки EXOCAD</w:t>
      </w:r>
    </w:p>
    <w:p w:rsidR="00286CB8" w:rsidRPr="00EA1F25" w:rsidRDefault="00286CB8" w:rsidP="00EA1F25">
      <w:pPr>
        <w:spacing w:after="0"/>
        <w:rPr>
          <w:sz w:val="28"/>
          <w:szCs w:val="28"/>
        </w:rPr>
      </w:pPr>
      <w:proofErr w:type="spellStart"/>
      <w:r w:rsidRPr="00EA1F25">
        <w:rPr>
          <w:color w:val="385623" w:themeColor="accent6" w:themeShade="80"/>
          <w:sz w:val="28"/>
          <w:szCs w:val="28"/>
        </w:rPr>
        <w:t>XGate_MUA_Level</w:t>
      </w:r>
      <w:proofErr w:type="spellEnd"/>
      <w:r w:rsidRPr="00EA1F25">
        <w:rPr>
          <w:color w:val="385623" w:themeColor="accent6" w:themeShade="80"/>
          <w:sz w:val="28"/>
          <w:szCs w:val="28"/>
        </w:rPr>
        <w:t xml:space="preserve"> V2.7.</w:t>
      </w:r>
      <w:r w:rsidR="00774CE1" w:rsidRPr="00774CE1">
        <w:rPr>
          <w:color w:val="385623" w:themeColor="accent6" w:themeShade="80"/>
          <w:sz w:val="28"/>
          <w:szCs w:val="28"/>
        </w:rPr>
        <w:t>6</w:t>
      </w:r>
      <w:r w:rsidRPr="00EA1F25">
        <w:rPr>
          <w:color w:val="385623" w:themeColor="accent6" w:themeShade="80"/>
          <w:sz w:val="28"/>
          <w:szCs w:val="28"/>
        </w:rPr>
        <w:t xml:space="preserve">- С </w:t>
      </w:r>
      <w:r w:rsidR="00EA1F25" w:rsidRPr="00EA1F25">
        <w:rPr>
          <w:color w:val="385623" w:themeColor="accent6" w:themeShade="80"/>
          <w:sz w:val="28"/>
          <w:szCs w:val="28"/>
        </w:rPr>
        <w:t xml:space="preserve"> </w:t>
      </w:r>
      <w:r w:rsidRPr="00EA1F25">
        <w:rPr>
          <w:color w:val="385623" w:themeColor="accent6" w:themeShade="80"/>
          <w:sz w:val="28"/>
          <w:szCs w:val="28"/>
        </w:rPr>
        <w:t xml:space="preserve">уровня </w:t>
      </w:r>
      <w:proofErr w:type="spellStart"/>
      <w:r w:rsidRPr="00EA1F25">
        <w:rPr>
          <w:color w:val="385623" w:themeColor="accent6" w:themeShade="80"/>
          <w:sz w:val="28"/>
          <w:szCs w:val="28"/>
        </w:rPr>
        <w:t>мультиюнита</w:t>
      </w:r>
      <w:proofErr w:type="spellEnd"/>
      <w:r w:rsidRPr="00EA1F25">
        <w:rPr>
          <w:color w:val="385623" w:themeColor="accent6" w:themeShade="80"/>
          <w:sz w:val="28"/>
          <w:szCs w:val="28"/>
        </w:rPr>
        <w:t>:</w:t>
      </w:r>
      <w:r w:rsidRPr="00EA1F25">
        <w:rPr>
          <w:sz w:val="28"/>
          <w:szCs w:val="28"/>
        </w:rPr>
        <w:br/>
      </w:r>
      <w:r w:rsidRPr="00EA1F25">
        <w:t>V-</w:t>
      </w:r>
      <w:proofErr w:type="spellStart"/>
      <w:r w:rsidRPr="00EA1F25">
        <w:t>type</w:t>
      </w:r>
      <w:proofErr w:type="spellEnd"/>
      <w:r w:rsidRPr="00EA1F25">
        <w:t xml:space="preserve"> </w:t>
      </w:r>
      <w:proofErr w:type="spellStart"/>
      <w:r w:rsidRPr="00EA1F25">
        <w:t>MultuUnit</w:t>
      </w:r>
      <w:proofErr w:type="spellEnd"/>
      <w:r w:rsidRPr="00EA1F25">
        <w:t xml:space="preserve"> </w:t>
      </w:r>
      <w:proofErr w:type="spellStart"/>
      <w:r w:rsidRPr="00EA1F25">
        <w:t>SB_Short</w:t>
      </w:r>
      <w:proofErr w:type="spellEnd"/>
      <w:r w:rsidRPr="00EA1F25">
        <w:t xml:space="preserve"> – В-тип короткий скан</w:t>
      </w:r>
      <w:r w:rsidR="004F1222">
        <w:t xml:space="preserve"> </w:t>
      </w:r>
      <w:r w:rsidRPr="00EA1F25">
        <w:t>маркер</w:t>
      </w:r>
      <w:r w:rsidRPr="00EA1F25">
        <w:br/>
        <w:t>V-</w:t>
      </w:r>
      <w:proofErr w:type="spellStart"/>
      <w:r w:rsidRPr="00EA1F25">
        <w:t>ty</w:t>
      </w:r>
      <w:r w:rsidR="004F1222">
        <w:t>pe</w:t>
      </w:r>
      <w:proofErr w:type="spellEnd"/>
      <w:r w:rsidR="004F1222">
        <w:t xml:space="preserve"> </w:t>
      </w:r>
      <w:proofErr w:type="spellStart"/>
      <w:r w:rsidR="004F1222">
        <w:t>MultuUnit</w:t>
      </w:r>
      <w:proofErr w:type="spellEnd"/>
      <w:r w:rsidR="004F1222">
        <w:t xml:space="preserve"> </w:t>
      </w:r>
      <w:proofErr w:type="spellStart"/>
      <w:r w:rsidR="004F1222">
        <w:t>SB_Long</w:t>
      </w:r>
      <w:proofErr w:type="spellEnd"/>
      <w:r w:rsidR="004F1222">
        <w:t xml:space="preserve">  – В-тип длинный скан маркер</w:t>
      </w:r>
    </w:p>
    <w:p w:rsidR="00EA1F25" w:rsidRPr="002651D7" w:rsidRDefault="00EA1F25" w:rsidP="00EA1F25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 w:rsidR="002651D7">
        <w:rPr>
          <w:lang w:val="en-US"/>
        </w:rPr>
        <w:t xml:space="preserve"> 1.5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Small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</w:t>
      </w:r>
      <w:r w:rsidR="006B0D44" w:rsidRPr="002651D7">
        <w:rPr>
          <w:lang w:val="en-US"/>
        </w:rPr>
        <w:t>-</w:t>
      </w:r>
      <w:r w:rsidR="002651D7">
        <w:rPr>
          <w:lang w:val="en-US"/>
        </w:rPr>
        <w:t>40um,60um,80um,100um</w:t>
      </w:r>
      <w:r w:rsidR="002651D7" w:rsidRPr="002651D7">
        <w:rPr>
          <w:lang w:val="en-US"/>
        </w:rPr>
        <w:t xml:space="preserve"> (</w:t>
      </w:r>
      <w:r w:rsidR="002651D7">
        <w:t>Узкая</w:t>
      </w:r>
      <w:r w:rsidR="002651D7" w:rsidRPr="002651D7">
        <w:rPr>
          <w:lang w:val="en-US"/>
        </w:rPr>
        <w:t xml:space="preserve"> </w:t>
      </w:r>
      <w:r w:rsidR="002651D7">
        <w:t>шахта</w:t>
      </w:r>
      <w:r w:rsidR="002651D7" w:rsidRPr="002651D7">
        <w:rPr>
          <w:lang w:val="en-US"/>
        </w:rPr>
        <w:t>)</w:t>
      </w:r>
      <w:r w:rsidR="005C7E87" w:rsidRPr="002651D7">
        <w:rPr>
          <w:lang w:val="en-US"/>
        </w:rPr>
        <w:t xml:space="preserve"> </w:t>
      </w:r>
    </w:p>
    <w:p w:rsidR="002651D7" w:rsidRPr="002651D7" w:rsidRDefault="00EA1F25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 w:rsidR="002651D7">
        <w:rPr>
          <w:lang w:val="en-US"/>
        </w:rPr>
        <w:t xml:space="preserve"> 1.5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Regular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</w:t>
      </w:r>
      <w:r w:rsidR="006B0D44" w:rsidRPr="002651D7">
        <w:rPr>
          <w:lang w:val="en-US"/>
        </w:rPr>
        <w:t>-</w:t>
      </w:r>
      <w:r w:rsidR="002651D7" w:rsidRPr="002651D7">
        <w:rPr>
          <w:lang w:val="en-US"/>
        </w:rPr>
        <w:t>40</w:t>
      </w:r>
      <w:r w:rsidR="002651D7">
        <w:rPr>
          <w:lang w:val="en-US"/>
        </w:rPr>
        <w:t>um</w:t>
      </w:r>
      <w:r w:rsidR="002651D7" w:rsidRPr="002651D7">
        <w:rPr>
          <w:lang w:val="en-US"/>
        </w:rPr>
        <w:t>,60</w:t>
      </w:r>
      <w:r w:rsidR="002651D7">
        <w:rPr>
          <w:lang w:val="en-US"/>
        </w:rPr>
        <w:t>um</w:t>
      </w:r>
      <w:r w:rsidR="002651D7" w:rsidRPr="002651D7">
        <w:rPr>
          <w:lang w:val="en-US"/>
        </w:rPr>
        <w:t>,80</w:t>
      </w:r>
      <w:r w:rsidR="002651D7">
        <w:rPr>
          <w:lang w:val="en-US"/>
        </w:rPr>
        <w:t>um</w:t>
      </w:r>
      <w:r w:rsidR="002651D7" w:rsidRPr="002651D7">
        <w:rPr>
          <w:lang w:val="en-US"/>
        </w:rPr>
        <w:t>,100</w:t>
      </w:r>
      <w:r w:rsidR="002651D7">
        <w:rPr>
          <w:lang w:val="en-US"/>
        </w:rPr>
        <w:t xml:space="preserve">um </w:t>
      </w:r>
      <w:r w:rsidR="002651D7" w:rsidRPr="002651D7">
        <w:rPr>
          <w:lang w:val="en-US"/>
        </w:rPr>
        <w:t>(</w:t>
      </w:r>
      <w:r w:rsidR="002651D7">
        <w:t>Классическая</w:t>
      </w:r>
      <w:r w:rsidR="002651D7" w:rsidRPr="002651D7">
        <w:rPr>
          <w:lang w:val="en-US"/>
        </w:rPr>
        <w:t xml:space="preserve"> </w:t>
      </w:r>
      <w:r w:rsidR="002651D7">
        <w:t>шахта</w:t>
      </w:r>
      <w:r w:rsidR="002651D7" w:rsidRPr="002651D7">
        <w:rPr>
          <w:lang w:val="en-US"/>
        </w:rPr>
        <w:t>)</w:t>
      </w:r>
      <w:r w:rsidR="002651D7">
        <w:rPr>
          <w:lang w:val="en-US"/>
        </w:rPr>
        <w:br/>
      </w:r>
      <w:r w:rsidR="002651D7" w:rsidRPr="00782EB8">
        <w:rPr>
          <w:lang w:val="en-US"/>
        </w:rPr>
        <w:t>Sleeve</w:t>
      </w:r>
      <w:r w:rsidR="002651D7">
        <w:rPr>
          <w:lang w:val="en-US"/>
        </w:rPr>
        <w:t xml:space="preserve"> 3</w:t>
      </w:r>
      <w:r w:rsidR="002651D7" w:rsidRPr="002651D7">
        <w:rPr>
          <w:lang w:val="en-US"/>
        </w:rPr>
        <w:t>.0</w:t>
      </w:r>
      <w:r w:rsidR="002651D7" w:rsidRPr="00782EB8">
        <w:rPr>
          <w:lang w:val="en-US"/>
        </w:rPr>
        <w:t>mm</w:t>
      </w:r>
      <w:r w:rsidR="002651D7" w:rsidRPr="002651D7">
        <w:rPr>
          <w:lang w:val="en-US"/>
        </w:rPr>
        <w:t xml:space="preserve"> </w:t>
      </w:r>
      <w:r w:rsidR="002651D7" w:rsidRPr="00782EB8">
        <w:rPr>
          <w:lang w:val="en-US"/>
        </w:rPr>
        <w:t>Small</w:t>
      </w:r>
      <w:r w:rsidR="002651D7" w:rsidRPr="002651D7">
        <w:rPr>
          <w:lang w:val="en-US"/>
        </w:rPr>
        <w:t xml:space="preserve"> </w:t>
      </w:r>
      <w:r w:rsidR="002651D7" w:rsidRPr="00782EB8">
        <w:rPr>
          <w:lang w:val="en-US"/>
        </w:rPr>
        <w:t>Hole</w:t>
      </w:r>
      <w:r w:rsidR="002651D7" w:rsidRPr="002651D7">
        <w:rPr>
          <w:lang w:val="en-US"/>
        </w:rPr>
        <w:t xml:space="preserve"> -</w:t>
      </w:r>
      <w:r w:rsidR="002651D7">
        <w:rPr>
          <w:lang w:val="en-US"/>
        </w:rPr>
        <w:t>40um,60um,80um,100um</w:t>
      </w:r>
      <w:r w:rsidR="002651D7" w:rsidRPr="002651D7">
        <w:rPr>
          <w:lang w:val="en-US"/>
        </w:rPr>
        <w:t>(</w:t>
      </w:r>
      <w:r w:rsidR="002651D7">
        <w:t>Узкая</w:t>
      </w:r>
      <w:r w:rsidR="002651D7" w:rsidRPr="002651D7">
        <w:rPr>
          <w:lang w:val="en-US"/>
        </w:rPr>
        <w:t xml:space="preserve"> </w:t>
      </w:r>
      <w:r w:rsidR="002651D7">
        <w:t>шахта</w:t>
      </w:r>
      <w:r w:rsidR="002651D7" w:rsidRPr="002651D7">
        <w:rPr>
          <w:lang w:val="en-US"/>
        </w:rPr>
        <w:t xml:space="preserve">)  </w:t>
      </w:r>
    </w:p>
    <w:p w:rsidR="002651D7" w:rsidRPr="002651D7" w:rsidRDefault="002651D7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>
        <w:rPr>
          <w:lang w:val="en-US"/>
        </w:rPr>
        <w:t xml:space="preserve"> 3</w:t>
      </w:r>
      <w:r w:rsidRPr="002651D7">
        <w:rPr>
          <w:lang w:val="en-US"/>
        </w:rPr>
        <w:t>.0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Regular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-40</w:t>
      </w:r>
      <w:r>
        <w:rPr>
          <w:lang w:val="en-US"/>
        </w:rPr>
        <w:t>um</w:t>
      </w:r>
      <w:r w:rsidRPr="002651D7">
        <w:rPr>
          <w:lang w:val="en-US"/>
        </w:rPr>
        <w:t>,60</w:t>
      </w:r>
      <w:r>
        <w:rPr>
          <w:lang w:val="en-US"/>
        </w:rPr>
        <w:t>um</w:t>
      </w:r>
      <w:r w:rsidRPr="002651D7">
        <w:rPr>
          <w:lang w:val="en-US"/>
        </w:rPr>
        <w:t>,80</w:t>
      </w:r>
      <w:r>
        <w:rPr>
          <w:lang w:val="en-US"/>
        </w:rPr>
        <w:t>um</w:t>
      </w:r>
      <w:r w:rsidRPr="002651D7">
        <w:rPr>
          <w:lang w:val="en-US"/>
        </w:rPr>
        <w:t>,100</w:t>
      </w:r>
      <w:r>
        <w:rPr>
          <w:lang w:val="en-US"/>
        </w:rPr>
        <w:t>um</w:t>
      </w:r>
      <w:r w:rsidRPr="002651D7">
        <w:rPr>
          <w:lang w:val="en-US"/>
        </w:rPr>
        <w:t xml:space="preserve"> (</w:t>
      </w:r>
      <w:r>
        <w:t>Классическая</w:t>
      </w:r>
      <w:r w:rsidRPr="002651D7">
        <w:rPr>
          <w:lang w:val="en-US"/>
        </w:rPr>
        <w:t xml:space="preserve"> </w:t>
      </w:r>
      <w:r>
        <w:t>шахта</w:t>
      </w:r>
      <w:r w:rsidRPr="002651D7">
        <w:rPr>
          <w:lang w:val="en-US"/>
        </w:rPr>
        <w:t>)</w:t>
      </w:r>
    </w:p>
    <w:p w:rsidR="002651D7" w:rsidRPr="002651D7" w:rsidRDefault="002651D7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 w:rsidRPr="002651D7">
        <w:rPr>
          <w:lang w:val="en-US"/>
        </w:rPr>
        <w:t xml:space="preserve"> 4.0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Small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-</w:t>
      </w:r>
      <w:r>
        <w:rPr>
          <w:lang w:val="en-US"/>
        </w:rPr>
        <w:t>40um,60um,80um,100um</w:t>
      </w:r>
      <w:r w:rsidRPr="002651D7">
        <w:rPr>
          <w:lang w:val="en-US"/>
        </w:rPr>
        <w:t xml:space="preserve"> (</w:t>
      </w:r>
      <w:r>
        <w:t>Узкая</w:t>
      </w:r>
      <w:r w:rsidRPr="002651D7">
        <w:rPr>
          <w:lang w:val="en-US"/>
        </w:rPr>
        <w:t xml:space="preserve"> </w:t>
      </w:r>
      <w:r>
        <w:t>шахта</w:t>
      </w:r>
      <w:r w:rsidRPr="002651D7">
        <w:rPr>
          <w:lang w:val="en-US"/>
        </w:rPr>
        <w:t xml:space="preserve">)  </w:t>
      </w:r>
    </w:p>
    <w:p w:rsidR="002651D7" w:rsidRPr="002651D7" w:rsidRDefault="002651D7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 w:rsidRPr="002651D7">
        <w:rPr>
          <w:lang w:val="en-US"/>
        </w:rPr>
        <w:t xml:space="preserve"> 4.0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Regular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-40</w:t>
      </w:r>
      <w:r>
        <w:rPr>
          <w:lang w:val="en-US"/>
        </w:rPr>
        <w:t>um</w:t>
      </w:r>
      <w:r w:rsidRPr="002651D7">
        <w:rPr>
          <w:lang w:val="en-US"/>
        </w:rPr>
        <w:t>,60</w:t>
      </w:r>
      <w:r>
        <w:rPr>
          <w:lang w:val="en-US"/>
        </w:rPr>
        <w:t>um</w:t>
      </w:r>
      <w:r w:rsidRPr="002651D7">
        <w:rPr>
          <w:lang w:val="en-US"/>
        </w:rPr>
        <w:t>,80</w:t>
      </w:r>
      <w:r>
        <w:rPr>
          <w:lang w:val="en-US"/>
        </w:rPr>
        <w:t>um</w:t>
      </w:r>
      <w:r w:rsidRPr="002651D7">
        <w:rPr>
          <w:lang w:val="en-US"/>
        </w:rPr>
        <w:t>,100</w:t>
      </w:r>
      <w:r>
        <w:rPr>
          <w:lang w:val="en-US"/>
        </w:rPr>
        <w:t>um</w:t>
      </w:r>
      <w:r w:rsidRPr="002651D7">
        <w:rPr>
          <w:lang w:val="en-US"/>
        </w:rPr>
        <w:t xml:space="preserve"> (</w:t>
      </w:r>
      <w:r>
        <w:t>Классическая</w:t>
      </w:r>
      <w:r w:rsidRPr="002651D7">
        <w:rPr>
          <w:lang w:val="en-US"/>
        </w:rPr>
        <w:t xml:space="preserve"> </w:t>
      </w:r>
      <w:r>
        <w:t>шахта</w:t>
      </w:r>
      <w:r w:rsidRPr="002651D7">
        <w:rPr>
          <w:lang w:val="en-US"/>
        </w:rPr>
        <w:t>)</w:t>
      </w:r>
    </w:p>
    <w:p w:rsidR="002651D7" w:rsidRPr="002651D7" w:rsidRDefault="002651D7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>
        <w:rPr>
          <w:lang w:val="en-US"/>
        </w:rPr>
        <w:t xml:space="preserve"> 6</w:t>
      </w:r>
      <w:r w:rsidRPr="002651D7">
        <w:rPr>
          <w:lang w:val="en-US"/>
        </w:rPr>
        <w:t>.0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Small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-</w:t>
      </w:r>
      <w:r>
        <w:rPr>
          <w:lang w:val="en-US"/>
        </w:rPr>
        <w:t>40um,60um,80um,100um</w:t>
      </w:r>
      <w:r w:rsidRPr="002651D7">
        <w:rPr>
          <w:lang w:val="en-US"/>
        </w:rPr>
        <w:t xml:space="preserve"> (</w:t>
      </w:r>
      <w:r>
        <w:t>Узкая</w:t>
      </w:r>
      <w:r w:rsidRPr="002651D7">
        <w:rPr>
          <w:lang w:val="en-US"/>
        </w:rPr>
        <w:t xml:space="preserve"> </w:t>
      </w:r>
      <w:r>
        <w:t>шахта</w:t>
      </w:r>
      <w:r w:rsidRPr="002651D7">
        <w:rPr>
          <w:lang w:val="en-US"/>
        </w:rPr>
        <w:t xml:space="preserve">)  </w:t>
      </w:r>
    </w:p>
    <w:p w:rsidR="002651D7" w:rsidRPr="002651D7" w:rsidRDefault="002651D7" w:rsidP="002651D7">
      <w:pPr>
        <w:spacing w:after="0"/>
        <w:rPr>
          <w:lang w:val="en-US"/>
        </w:rPr>
      </w:pPr>
      <w:r w:rsidRPr="00782EB8">
        <w:rPr>
          <w:lang w:val="en-US"/>
        </w:rPr>
        <w:t>Sleeve</w:t>
      </w:r>
      <w:r>
        <w:rPr>
          <w:lang w:val="en-US"/>
        </w:rPr>
        <w:t xml:space="preserve"> 6</w:t>
      </w:r>
      <w:r w:rsidRPr="002651D7">
        <w:rPr>
          <w:lang w:val="en-US"/>
        </w:rPr>
        <w:t>.0</w:t>
      </w:r>
      <w:r w:rsidRPr="00782EB8">
        <w:rPr>
          <w:lang w:val="en-US"/>
        </w:rPr>
        <w:t>mm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Regular</w:t>
      </w:r>
      <w:r w:rsidRPr="002651D7">
        <w:rPr>
          <w:lang w:val="en-US"/>
        </w:rPr>
        <w:t xml:space="preserve"> </w:t>
      </w:r>
      <w:r w:rsidRPr="00782EB8">
        <w:rPr>
          <w:lang w:val="en-US"/>
        </w:rPr>
        <w:t>Hole</w:t>
      </w:r>
      <w:r w:rsidRPr="002651D7">
        <w:rPr>
          <w:lang w:val="en-US"/>
        </w:rPr>
        <w:t xml:space="preserve"> -40</w:t>
      </w:r>
      <w:r>
        <w:rPr>
          <w:lang w:val="en-US"/>
        </w:rPr>
        <w:t>um</w:t>
      </w:r>
      <w:r w:rsidRPr="002651D7">
        <w:rPr>
          <w:lang w:val="en-US"/>
        </w:rPr>
        <w:t>,60</w:t>
      </w:r>
      <w:r>
        <w:rPr>
          <w:lang w:val="en-US"/>
        </w:rPr>
        <w:t>um</w:t>
      </w:r>
      <w:r w:rsidRPr="002651D7">
        <w:rPr>
          <w:lang w:val="en-US"/>
        </w:rPr>
        <w:t>,80</w:t>
      </w:r>
      <w:r>
        <w:rPr>
          <w:lang w:val="en-US"/>
        </w:rPr>
        <w:t>um</w:t>
      </w:r>
      <w:r w:rsidRPr="002651D7">
        <w:rPr>
          <w:lang w:val="en-US"/>
        </w:rPr>
        <w:t>,100</w:t>
      </w:r>
      <w:r>
        <w:rPr>
          <w:lang w:val="en-US"/>
        </w:rPr>
        <w:t>um</w:t>
      </w:r>
      <w:r w:rsidRPr="002651D7">
        <w:rPr>
          <w:lang w:val="en-US"/>
        </w:rPr>
        <w:t xml:space="preserve"> (</w:t>
      </w:r>
      <w:r>
        <w:t>Классическая</w:t>
      </w:r>
      <w:r w:rsidRPr="002651D7">
        <w:rPr>
          <w:lang w:val="en-US"/>
        </w:rPr>
        <w:t xml:space="preserve"> </w:t>
      </w:r>
      <w:r>
        <w:t>шахта</w:t>
      </w:r>
      <w:r w:rsidRPr="002651D7">
        <w:rPr>
          <w:lang w:val="en-US"/>
        </w:rPr>
        <w:t>)</w:t>
      </w:r>
    </w:p>
    <w:p w:rsidR="00EA1F25" w:rsidRPr="002651D7" w:rsidRDefault="00EA1F25" w:rsidP="00ED2BE1">
      <w:pPr>
        <w:spacing w:after="0"/>
      </w:pPr>
      <w:r w:rsidRPr="00782EB8">
        <w:rPr>
          <w:lang w:val="en-US"/>
        </w:rPr>
        <w:t>Direct</w:t>
      </w:r>
      <w:r w:rsidRPr="002651D7">
        <w:t xml:space="preserve"> </w:t>
      </w:r>
      <w:r w:rsidRPr="00782EB8">
        <w:rPr>
          <w:lang w:val="en-US"/>
        </w:rPr>
        <w:t>to</w:t>
      </w:r>
      <w:r w:rsidRPr="002651D7">
        <w:t xml:space="preserve"> </w:t>
      </w:r>
      <w:r w:rsidRPr="00782EB8">
        <w:rPr>
          <w:lang w:val="en-US"/>
        </w:rPr>
        <w:t>MU</w:t>
      </w:r>
      <w:r w:rsidRPr="002651D7">
        <w:t xml:space="preserve"> </w:t>
      </w:r>
      <w:r w:rsidRPr="00782EB8">
        <w:rPr>
          <w:lang w:val="en-US"/>
        </w:rPr>
        <w:t>LONG</w:t>
      </w:r>
      <w:r w:rsidR="006B0D44" w:rsidRPr="002651D7">
        <w:t>-</w:t>
      </w:r>
      <w:r w:rsidR="002571C5" w:rsidRPr="002651D7">
        <w:t xml:space="preserve"> (</w:t>
      </w:r>
      <w:r w:rsidR="002571C5" w:rsidRPr="002571C5">
        <w:rPr>
          <w:lang w:val="en-US"/>
        </w:rPr>
        <w:t>UMSV</w:t>
      </w:r>
      <w:r w:rsidR="002571C5" w:rsidRPr="002651D7">
        <w:t xml:space="preserve">-0002) </w:t>
      </w:r>
      <w:r w:rsidR="002571C5">
        <w:t>прямая</w:t>
      </w:r>
      <w:r w:rsidR="002571C5" w:rsidRPr="002651D7">
        <w:t xml:space="preserve"> </w:t>
      </w:r>
      <w:r w:rsidR="002571C5">
        <w:t>фиксация</w:t>
      </w:r>
      <w:r w:rsidR="002571C5" w:rsidRPr="002651D7">
        <w:t xml:space="preserve"> </w:t>
      </w:r>
      <w:r w:rsidR="002571C5">
        <w:t>для</w:t>
      </w:r>
      <w:r w:rsidR="002571C5" w:rsidRPr="002651D7">
        <w:t xml:space="preserve"> </w:t>
      </w:r>
      <w:r w:rsidR="002571C5">
        <w:t>металлической</w:t>
      </w:r>
      <w:r w:rsidR="002571C5" w:rsidRPr="002651D7">
        <w:t xml:space="preserve"> </w:t>
      </w:r>
      <w:r w:rsidR="00ED2BE1">
        <w:t>конструкции</w:t>
      </w:r>
      <w:r w:rsidR="00ED2BE1" w:rsidRPr="002651D7">
        <w:t xml:space="preserve">, </w:t>
      </w:r>
      <w:r w:rsidR="00ED2BE1">
        <w:t>прямая</w:t>
      </w:r>
      <w:r w:rsidR="00ED2BE1" w:rsidRPr="002651D7">
        <w:t xml:space="preserve"> </w:t>
      </w:r>
      <w:r w:rsidR="00ED2BE1">
        <w:t>фиксация</w:t>
      </w:r>
      <w:r w:rsidR="00ED2BE1" w:rsidRPr="002651D7">
        <w:t xml:space="preserve"> </w:t>
      </w:r>
      <w:r w:rsidR="00ED2BE1">
        <w:t>с</w:t>
      </w:r>
      <w:r w:rsidR="00ED2BE1" w:rsidRPr="002651D7">
        <w:t xml:space="preserve"> </w:t>
      </w:r>
      <w:proofErr w:type="spellStart"/>
      <w:r w:rsidR="00ED2BE1">
        <w:t>мультиюнитом</w:t>
      </w:r>
      <w:proofErr w:type="spellEnd"/>
    </w:p>
    <w:p w:rsidR="006B0D44" w:rsidRPr="002571C5" w:rsidRDefault="006B0D44" w:rsidP="00EA1F25">
      <w:pPr>
        <w:spacing w:after="0"/>
      </w:pPr>
      <w:r w:rsidRPr="00782EB8">
        <w:rPr>
          <w:lang w:val="en-US"/>
        </w:rPr>
        <w:t>Direct</w:t>
      </w:r>
      <w:r w:rsidRPr="002571C5">
        <w:t xml:space="preserve"> </w:t>
      </w:r>
      <w:r w:rsidRPr="00782EB8">
        <w:rPr>
          <w:lang w:val="en-US"/>
        </w:rPr>
        <w:t>to</w:t>
      </w:r>
      <w:r w:rsidRPr="002571C5">
        <w:t xml:space="preserve"> </w:t>
      </w:r>
      <w:r w:rsidRPr="00782EB8">
        <w:rPr>
          <w:lang w:val="en-US"/>
        </w:rPr>
        <w:t>MU</w:t>
      </w:r>
      <w:r w:rsidRPr="002571C5">
        <w:t xml:space="preserve"> </w:t>
      </w:r>
      <w:r w:rsidRPr="00782EB8">
        <w:rPr>
          <w:lang w:val="en-US"/>
        </w:rPr>
        <w:t>LONG</w:t>
      </w:r>
      <w:r w:rsidRPr="002571C5">
        <w:t xml:space="preserve"> </w:t>
      </w:r>
      <w:r>
        <w:rPr>
          <w:lang w:val="en-US"/>
        </w:rPr>
        <w:t>XG</w:t>
      </w:r>
      <w:r w:rsidRPr="002571C5">
        <w:t>-</w:t>
      </w:r>
      <w:r>
        <w:rPr>
          <w:lang w:val="en-US"/>
        </w:rPr>
        <w:t>Force</w:t>
      </w:r>
      <w:r w:rsidRPr="002571C5">
        <w:t>-</w:t>
      </w:r>
      <w:r w:rsidR="002571C5">
        <w:t xml:space="preserve">Дает возможность прикручивать </w:t>
      </w:r>
      <w:r w:rsidR="00F64E7D">
        <w:t>работу на</w:t>
      </w:r>
      <w:r w:rsidR="002571C5">
        <w:t xml:space="preserve"> прямую к </w:t>
      </w:r>
      <w:r w:rsidR="00ED2BE1">
        <w:t>мультиюниту без</w:t>
      </w:r>
      <w:r w:rsidR="00F64E7D">
        <w:t xml:space="preserve"> использования</w:t>
      </w:r>
      <w:r w:rsidR="002571C5">
        <w:t xml:space="preserve"> </w:t>
      </w:r>
      <w:r w:rsidR="00F64E7D">
        <w:t>рукава (</w:t>
      </w:r>
      <w:r w:rsidR="002571C5">
        <w:t xml:space="preserve">специальный временный винт) </w:t>
      </w:r>
    </w:p>
    <w:p w:rsidR="00EA1F25" w:rsidRPr="00C32EC8" w:rsidRDefault="00EA1F25" w:rsidP="00EA1F25">
      <w:pPr>
        <w:spacing w:after="0"/>
        <w:rPr>
          <w:lang w:val="en-US"/>
        </w:rPr>
      </w:pPr>
      <w:r w:rsidRPr="00782EB8">
        <w:rPr>
          <w:lang w:val="en-US"/>
        </w:rPr>
        <w:t>USTD-0001 Temporary sleeve</w:t>
      </w:r>
      <w:r w:rsidR="006B0D44" w:rsidRPr="006B0D44">
        <w:rPr>
          <w:lang w:val="en-US"/>
        </w:rPr>
        <w:t xml:space="preserve"> </w:t>
      </w:r>
      <w:r w:rsidR="006B0D44">
        <w:rPr>
          <w:lang w:val="en-US"/>
        </w:rPr>
        <w:t>regular hole-</w:t>
      </w:r>
      <w:r w:rsidR="00F64E7D">
        <w:t>Временное</w:t>
      </w:r>
      <w:r w:rsidR="00F64E7D" w:rsidRPr="00C32EC8">
        <w:rPr>
          <w:lang w:val="en-US"/>
        </w:rPr>
        <w:t xml:space="preserve"> основание</w:t>
      </w:r>
      <w:r w:rsidR="00C32EC8" w:rsidRPr="00C32EC8">
        <w:rPr>
          <w:lang w:val="en-US"/>
        </w:rPr>
        <w:t xml:space="preserve"> </w:t>
      </w:r>
    </w:p>
    <w:p w:rsidR="00EA1F25" w:rsidRPr="00C32EC8" w:rsidRDefault="00EA1F25" w:rsidP="00EA1F25">
      <w:pPr>
        <w:spacing w:after="0"/>
      </w:pPr>
      <w:r w:rsidRPr="00782EB8">
        <w:rPr>
          <w:lang w:val="en-US"/>
        </w:rPr>
        <w:t>USTD</w:t>
      </w:r>
      <w:r w:rsidRPr="00C32EC8">
        <w:t>-000</w:t>
      </w:r>
      <w:r w:rsidR="006B0D44" w:rsidRPr="00C32EC8">
        <w:t>1</w:t>
      </w:r>
      <w:r w:rsidRPr="00C32EC8">
        <w:t xml:space="preserve"> </w:t>
      </w:r>
      <w:r w:rsidRPr="00782EB8">
        <w:rPr>
          <w:lang w:val="en-US"/>
        </w:rPr>
        <w:t>Temporary</w:t>
      </w:r>
      <w:r w:rsidRPr="00C32EC8">
        <w:t xml:space="preserve"> </w:t>
      </w:r>
      <w:r w:rsidRPr="00782EB8">
        <w:rPr>
          <w:lang w:val="en-US"/>
        </w:rPr>
        <w:t>sleeve</w:t>
      </w:r>
      <w:r w:rsidR="006B0D44" w:rsidRPr="00C32EC8">
        <w:t xml:space="preserve"> </w:t>
      </w:r>
      <w:r w:rsidR="006B0D44">
        <w:rPr>
          <w:lang w:val="en-US"/>
        </w:rPr>
        <w:t>small</w:t>
      </w:r>
      <w:r w:rsidR="006B0D44" w:rsidRPr="00C32EC8">
        <w:t xml:space="preserve"> </w:t>
      </w:r>
      <w:r w:rsidR="006B0D44">
        <w:rPr>
          <w:lang w:val="en-US"/>
        </w:rPr>
        <w:t>hole</w:t>
      </w:r>
      <w:r w:rsidR="006B0D44" w:rsidRPr="00C32EC8">
        <w:t>-</w:t>
      </w:r>
      <w:r w:rsidR="00C32EC8" w:rsidRPr="00C32EC8">
        <w:t xml:space="preserve"> </w:t>
      </w:r>
      <w:r w:rsidR="00C32EC8">
        <w:t xml:space="preserve">Временное основание с маленькой шахтой </w:t>
      </w:r>
    </w:p>
    <w:p w:rsidR="00EA1F25" w:rsidRPr="00C32EC8" w:rsidRDefault="00EA1F25" w:rsidP="00EA1F25">
      <w:pPr>
        <w:spacing w:after="0"/>
      </w:pPr>
    </w:p>
    <w:p w:rsidR="00286CB8" w:rsidRPr="001C1AE3" w:rsidRDefault="00286CB8" w:rsidP="00EA1F25">
      <w:pPr>
        <w:spacing w:after="0"/>
      </w:pPr>
      <w:r w:rsidRPr="00782EB8">
        <w:rPr>
          <w:lang w:val="en-US"/>
        </w:rPr>
        <w:t>D</w:t>
      </w:r>
      <w:r w:rsidRPr="001C1AE3">
        <w:t>-</w:t>
      </w:r>
      <w:r w:rsidRPr="00782EB8">
        <w:rPr>
          <w:lang w:val="en-US"/>
        </w:rPr>
        <w:t>type</w:t>
      </w:r>
      <w:r w:rsidRPr="001C1AE3">
        <w:t xml:space="preserve"> </w:t>
      </w:r>
      <w:r w:rsidRPr="00782EB8">
        <w:rPr>
          <w:lang w:val="en-US"/>
        </w:rPr>
        <w:t>MultuUnit</w:t>
      </w:r>
      <w:r w:rsidRPr="001C1AE3">
        <w:t xml:space="preserve"> </w:t>
      </w:r>
      <w:r w:rsidRPr="00782EB8">
        <w:rPr>
          <w:lang w:val="en-US"/>
        </w:rPr>
        <w:t>SB</w:t>
      </w:r>
      <w:r w:rsidRPr="001C1AE3">
        <w:t>_</w:t>
      </w:r>
      <w:r w:rsidRPr="00782EB8">
        <w:rPr>
          <w:lang w:val="en-US"/>
        </w:rPr>
        <w:t>Short</w:t>
      </w:r>
      <w:r w:rsidRPr="001C1AE3">
        <w:t xml:space="preserve"> – </w:t>
      </w:r>
      <w:r w:rsidRPr="00EA1F25">
        <w:t>Д</w:t>
      </w:r>
      <w:r w:rsidRPr="001C1AE3">
        <w:t>-</w:t>
      </w:r>
      <w:r w:rsidRPr="00EA1F25">
        <w:t>тип</w:t>
      </w:r>
      <w:r w:rsidRPr="001C1AE3">
        <w:t xml:space="preserve"> </w:t>
      </w:r>
      <w:r w:rsidRPr="00EA1F25">
        <w:t>короткий</w:t>
      </w:r>
      <w:r w:rsidRPr="001C1AE3">
        <w:t xml:space="preserve"> </w:t>
      </w:r>
      <w:r w:rsidRPr="00EA1F25">
        <w:t>сканмаркер</w:t>
      </w:r>
      <w:r w:rsidRPr="001C1AE3">
        <w:br/>
      </w:r>
      <w:r w:rsidRPr="00782EB8">
        <w:rPr>
          <w:lang w:val="en-US"/>
        </w:rPr>
        <w:t>D</w:t>
      </w:r>
      <w:r w:rsidRPr="001C1AE3">
        <w:t>-</w:t>
      </w:r>
      <w:r w:rsidRPr="00782EB8">
        <w:rPr>
          <w:lang w:val="en-US"/>
        </w:rPr>
        <w:t>type</w:t>
      </w:r>
      <w:r w:rsidRPr="001C1AE3">
        <w:t xml:space="preserve"> </w:t>
      </w:r>
      <w:r w:rsidRPr="00782EB8">
        <w:rPr>
          <w:lang w:val="en-US"/>
        </w:rPr>
        <w:t>MultuUnit</w:t>
      </w:r>
      <w:r w:rsidRPr="001C1AE3">
        <w:t xml:space="preserve"> </w:t>
      </w:r>
      <w:r w:rsidRPr="00782EB8">
        <w:rPr>
          <w:lang w:val="en-US"/>
        </w:rPr>
        <w:t>SB</w:t>
      </w:r>
      <w:r w:rsidRPr="001C1AE3">
        <w:t>_</w:t>
      </w:r>
      <w:r w:rsidRPr="00782EB8">
        <w:rPr>
          <w:lang w:val="en-US"/>
        </w:rPr>
        <w:t>Long</w:t>
      </w:r>
      <w:r w:rsidRPr="001C1AE3">
        <w:t xml:space="preserve">  –</w:t>
      </w:r>
      <w:r w:rsidRPr="00EA1F25">
        <w:t>Д</w:t>
      </w:r>
      <w:r w:rsidRPr="001C1AE3">
        <w:t>-</w:t>
      </w:r>
      <w:r w:rsidRPr="00EA1F25">
        <w:t>тип</w:t>
      </w:r>
      <w:r w:rsidRPr="001C1AE3">
        <w:t xml:space="preserve"> </w:t>
      </w:r>
      <w:r w:rsidRPr="00EA1F25">
        <w:t>с</w:t>
      </w:r>
      <w:r w:rsidRPr="001C1AE3">
        <w:t xml:space="preserve"> </w:t>
      </w:r>
      <w:r w:rsidRPr="00EA1F25">
        <w:t>длинным</w:t>
      </w:r>
      <w:r w:rsidRPr="001C1AE3">
        <w:t xml:space="preserve"> </w:t>
      </w:r>
      <w:r w:rsidRPr="00EA1F25">
        <w:t>сканмаркером</w:t>
      </w:r>
    </w:p>
    <w:p w:rsidR="00286CB8" w:rsidRPr="002571C5" w:rsidRDefault="00162085" w:rsidP="002571C5">
      <w:pPr>
        <w:spacing w:after="0"/>
      </w:pPr>
      <w:r w:rsidRPr="00782EB8">
        <w:rPr>
          <w:lang w:val="en-US"/>
        </w:rPr>
        <w:t>Direct</w:t>
      </w:r>
      <w:r w:rsidRPr="002571C5">
        <w:t xml:space="preserve"> </w:t>
      </w:r>
      <w:r w:rsidRPr="00782EB8">
        <w:rPr>
          <w:lang w:val="en-US"/>
        </w:rPr>
        <w:t>to</w:t>
      </w:r>
      <w:r w:rsidRPr="002571C5">
        <w:t xml:space="preserve"> </w:t>
      </w:r>
      <w:r w:rsidRPr="00782EB8">
        <w:rPr>
          <w:lang w:val="en-US"/>
        </w:rPr>
        <w:t>MU</w:t>
      </w:r>
      <w:r w:rsidRPr="002571C5">
        <w:t xml:space="preserve"> </w:t>
      </w:r>
      <w:r w:rsidRPr="00782EB8">
        <w:rPr>
          <w:lang w:val="en-US"/>
        </w:rPr>
        <w:t>Shell</w:t>
      </w:r>
      <w:r w:rsidRPr="002571C5">
        <w:t>-</w:t>
      </w:r>
      <w:r w:rsidR="00942632">
        <w:t xml:space="preserve"> прямая фиксация для металлической конструкции</w:t>
      </w:r>
      <w:r w:rsidR="00BE61C4">
        <w:t xml:space="preserve"> , прямая фиксация с мультиюнитом .</w:t>
      </w:r>
      <w:r w:rsidRPr="002571C5">
        <w:br/>
      </w:r>
      <w:bookmarkStart w:id="0" w:name="_GoBack"/>
      <w:bookmarkEnd w:id="0"/>
      <w:r w:rsidRPr="00782EB8">
        <w:rPr>
          <w:lang w:val="en-US"/>
        </w:rPr>
        <w:t>Direct</w:t>
      </w:r>
      <w:r w:rsidRPr="002571C5">
        <w:t xml:space="preserve"> </w:t>
      </w:r>
      <w:r w:rsidRPr="00782EB8">
        <w:rPr>
          <w:lang w:val="en-US"/>
        </w:rPr>
        <w:t>to</w:t>
      </w:r>
      <w:r w:rsidRPr="002571C5">
        <w:t xml:space="preserve"> </w:t>
      </w:r>
      <w:r w:rsidRPr="00782EB8">
        <w:rPr>
          <w:lang w:val="en-US"/>
        </w:rPr>
        <w:t>MU</w:t>
      </w:r>
      <w:r w:rsidRPr="002571C5">
        <w:t xml:space="preserve"> </w:t>
      </w:r>
      <w:r w:rsidRPr="00782EB8">
        <w:rPr>
          <w:lang w:val="en-US"/>
        </w:rPr>
        <w:t>Shell</w:t>
      </w:r>
      <w:r w:rsidRPr="002571C5">
        <w:t xml:space="preserve"> </w:t>
      </w:r>
      <w:r w:rsidRPr="00782EB8">
        <w:rPr>
          <w:lang w:val="en-US"/>
        </w:rPr>
        <w:t>XG</w:t>
      </w:r>
      <w:r w:rsidRPr="002571C5">
        <w:t>-</w:t>
      </w:r>
      <w:r w:rsidR="00ED2BE1" w:rsidRPr="00782EB8">
        <w:rPr>
          <w:lang w:val="en-US"/>
        </w:rPr>
        <w:t>Force</w:t>
      </w:r>
      <w:r w:rsidRPr="002571C5">
        <w:t xml:space="preserve"> </w:t>
      </w:r>
      <w:r w:rsidRPr="00782EB8">
        <w:rPr>
          <w:lang w:val="en-US"/>
        </w:rPr>
        <w:t>Screw</w:t>
      </w:r>
      <w:r w:rsidR="006B0D44" w:rsidRPr="002571C5">
        <w:t>-</w:t>
      </w:r>
      <w:r w:rsidR="002571C5" w:rsidRPr="002571C5">
        <w:t xml:space="preserve"> </w:t>
      </w:r>
      <w:r w:rsidR="002571C5">
        <w:t xml:space="preserve">Дает возможность прикручивать работу  на прямую к </w:t>
      </w:r>
      <w:r w:rsidR="00F64E7D">
        <w:t>мультиюнит</w:t>
      </w:r>
      <w:r w:rsidR="002571C5">
        <w:t xml:space="preserve"> без использования рукава(специальный временный винт)</w:t>
      </w:r>
    </w:p>
    <w:p w:rsidR="00162085" w:rsidRPr="002571C5" w:rsidRDefault="00162085" w:rsidP="00EA1F25">
      <w:pPr>
        <w:spacing w:after="0"/>
      </w:pPr>
      <w:r w:rsidRPr="00782EB8">
        <w:rPr>
          <w:lang w:val="en-US"/>
        </w:rPr>
        <w:t>Slevee</w:t>
      </w:r>
      <w:r w:rsidRPr="002571C5">
        <w:t xml:space="preserve"> 4.5</w:t>
      </w:r>
      <w:r w:rsidRPr="00782EB8">
        <w:rPr>
          <w:lang w:val="en-US"/>
        </w:rPr>
        <w:t>mm</w:t>
      </w:r>
      <w:r w:rsidRPr="002571C5">
        <w:t xml:space="preserve"> </w:t>
      </w:r>
      <w:r w:rsidRPr="00782EB8">
        <w:rPr>
          <w:lang w:val="en-US"/>
        </w:rPr>
        <w:t>Regular</w:t>
      </w:r>
      <w:r w:rsidRPr="002571C5">
        <w:t xml:space="preserve">  </w:t>
      </w:r>
      <w:r w:rsidRPr="00782EB8">
        <w:rPr>
          <w:lang w:val="en-US"/>
        </w:rPr>
        <w:t>Hole</w:t>
      </w:r>
      <w:r w:rsidRPr="002571C5">
        <w:t xml:space="preserve"> </w:t>
      </w:r>
      <w:r w:rsidRPr="00782EB8">
        <w:rPr>
          <w:lang w:val="en-US"/>
        </w:rPr>
        <w:t>Shell</w:t>
      </w:r>
      <w:r w:rsidRPr="002571C5">
        <w:t>-</w:t>
      </w:r>
      <w:r w:rsidR="002571C5">
        <w:t>Обычное</w:t>
      </w:r>
      <w:r w:rsidR="002571C5" w:rsidRPr="002571C5">
        <w:t xml:space="preserve"> </w:t>
      </w:r>
      <w:r w:rsidR="002571C5">
        <w:t>основание</w:t>
      </w:r>
      <w:r w:rsidR="002571C5" w:rsidRPr="002571C5">
        <w:t xml:space="preserve"> (</w:t>
      </w:r>
      <w:r w:rsidR="002571C5">
        <w:t xml:space="preserve">классическое) </w:t>
      </w:r>
    </w:p>
    <w:p w:rsidR="00162085" w:rsidRPr="00F97064" w:rsidRDefault="00162085" w:rsidP="005C7E87">
      <w:pPr>
        <w:spacing w:after="0"/>
      </w:pPr>
      <w:r w:rsidRPr="0031039A">
        <w:rPr>
          <w:lang w:val="en-US"/>
        </w:rPr>
        <w:t>Slevee</w:t>
      </w:r>
      <w:r w:rsidRPr="00F97064">
        <w:t xml:space="preserve"> 4.5 </w:t>
      </w:r>
      <w:r w:rsidRPr="0031039A">
        <w:rPr>
          <w:lang w:val="en-US"/>
        </w:rPr>
        <w:t>w</w:t>
      </w:r>
      <w:r w:rsidRPr="00F97064">
        <w:t xml:space="preserve">/ </w:t>
      </w:r>
      <w:r w:rsidRPr="0031039A">
        <w:rPr>
          <w:lang w:val="en-US"/>
        </w:rPr>
        <w:t>metal</w:t>
      </w:r>
      <w:r w:rsidRPr="00F97064">
        <w:t xml:space="preserve"> </w:t>
      </w:r>
      <w:r w:rsidRPr="0031039A">
        <w:rPr>
          <w:lang w:val="en-US"/>
        </w:rPr>
        <w:t>collar</w:t>
      </w:r>
      <w:r w:rsidRPr="00F97064">
        <w:t xml:space="preserve"> </w:t>
      </w:r>
      <w:r w:rsidRPr="0031039A">
        <w:rPr>
          <w:lang w:val="en-US"/>
        </w:rPr>
        <w:t>shell</w:t>
      </w:r>
      <w:r w:rsidR="0031039A" w:rsidRPr="00F97064">
        <w:t>-</w:t>
      </w:r>
      <w:r w:rsidR="005C7E87" w:rsidRPr="00F97064">
        <w:t xml:space="preserve"> </w:t>
      </w:r>
      <w:r w:rsidR="00ED2BE1">
        <w:t>Балка</w:t>
      </w:r>
      <w:r w:rsidR="00ED2BE1" w:rsidRPr="00F97064">
        <w:t>, прямое</w:t>
      </w:r>
      <w:r w:rsidR="00F97064">
        <w:t xml:space="preserve"> соединение мультиюнита</w:t>
      </w:r>
    </w:p>
    <w:p w:rsidR="007B3BB8" w:rsidRPr="002651D7" w:rsidRDefault="00162085" w:rsidP="007B3BB8">
      <w:pPr>
        <w:spacing w:after="0"/>
      </w:pPr>
      <w:r w:rsidRPr="0031039A">
        <w:rPr>
          <w:lang w:val="en-US"/>
        </w:rPr>
        <w:t>USTD</w:t>
      </w:r>
      <w:r w:rsidRPr="003441F2">
        <w:t xml:space="preserve">-0001 </w:t>
      </w:r>
      <w:r w:rsidRPr="0031039A">
        <w:rPr>
          <w:lang w:val="en-US"/>
        </w:rPr>
        <w:t>Temporary</w:t>
      </w:r>
      <w:r w:rsidRPr="003441F2">
        <w:t xml:space="preserve"> </w:t>
      </w:r>
      <w:r w:rsidRPr="0031039A">
        <w:rPr>
          <w:lang w:val="en-US"/>
        </w:rPr>
        <w:t>sleeve</w:t>
      </w:r>
      <w:r w:rsidR="007B3BB8" w:rsidRPr="003441F2">
        <w:t xml:space="preserve"> – </w:t>
      </w:r>
      <w:r w:rsidR="00942632">
        <w:t>Временное</w:t>
      </w:r>
      <w:r w:rsidR="00942632" w:rsidRPr="003441F2">
        <w:t xml:space="preserve"> основание</w:t>
      </w:r>
      <w:r w:rsidR="002651D7" w:rsidRPr="002651D7">
        <w:t xml:space="preserve"> </w:t>
      </w:r>
      <w:r w:rsidR="002651D7">
        <w:rPr>
          <w:lang w:val="en-US"/>
        </w:rPr>
        <w:t>V</w:t>
      </w:r>
      <w:r w:rsidR="002651D7" w:rsidRPr="002651D7">
        <w:t>1</w:t>
      </w:r>
    </w:p>
    <w:p w:rsidR="00162085" w:rsidRPr="002651D7" w:rsidRDefault="00162085" w:rsidP="007B3BB8">
      <w:pPr>
        <w:spacing w:after="0"/>
      </w:pPr>
      <w:r w:rsidRPr="00782EB8">
        <w:rPr>
          <w:lang w:val="en-US"/>
        </w:rPr>
        <w:t>USTD</w:t>
      </w:r>
      <w:r w:rsidRPr="002651D7">
        <w:t xml:space="preserve">-0004 </w:t>
      </w:r>
      <w:r w:rsidRPr="00782EB8">
        <w:rPr>
          <w:lang w:val="en-US"/>
        </w:rPr>
        <w:t>Temporary</w:t>
      </w:r>
      <w:r w:rsidRPr="002651D7">
        <w:t xml:space="preserve"> </w:t>
      </w:r>
      <w:r w:rsidRPr="00782EB8">
        <w:rPr>
          <w:lang w:val="en-US"/>
        </w:rPr>
        <w:t>sleeve</w:t>
      </w:r>
      <w:r w:rsidR="007B3BB8" w:rsidRPr="002651D7">
        <w:t xml:space="preserve"> - </w:t>
      </w:r>
      <w:r w:rsidR="00942632">
        <w:t>Временное</w:t>
      </w:r>
      <w:r w:rsidR="00942632" w:rsidRPr="002651D7">
        <w:t xml:space="preserve"> </w:t>
      </w:r>
      <w:r w:rsidR="00942632" w:rsidRPr="003441F2">
        <w:t>основание</w:t>
      </w:r>
      <w:r w:rsidR="002651D7" w:rsidRPr="002651D7">
        <w:t xml:space="preserve"> </w:t>
      </w:r>
      <w:r w:rsidR="002651D7">
        <w:rPr>
          <w:lang w:val="en-US"/>
        </w:rPr>
        <w:t>V</w:t>
      </w:r>
      <w:r w:rsidR="002651D7" w:rsidRPr="002651D7">
        <w:t>2</w:t>
      </w:r>
      <w:r w:rsidR="002651D7" w:rsidRPr="002651D7">
        <w:br/>
      </w:r>
      <w:r w:rsidR="002651D7">
        <w:rPr>
          <w:lang w:val="en-US"/>
        </w:rPr>
        <w:t>USTD</w:t>
      </w:r>
      <w:r w:rsidR="002651D7" w:rsidRPr="002651D7">
        <w:t xml:space="preserve">-0003 </w:t>
      </w:r>
      <w:r w:rsidR="002651D7">
        <w:rPr>
          <w:lang w:val="en-US"/>
        </w:rPr>
        <w:t>Temporary</w:t>
      </w:r>
      <w:r w:rsidR="002651D7" w:rsidRPr="002651D7">
        <w:t xml:space="preserve"> </w:t>
      </w:r>
      <w:r w:rsidR="002651D7">
        <w:rPr>
          <w:lang w:val="en-US"/>
        </w:rPr>
        <w:t>sleeve</w:t>
      </w:r>
      <w:r w:rsidR="002651D7" w:rsidRPr="002651D7">
        <w:t xml:space="preserve"> – </w:t>
      </w:r>
      <w:r w:rsidR="002651D7">
        <w:t>Постоянное титановое основание-40</w:t>
      </w:r>
      <w:r w:rsidR="002651D7">
        <w:rPr>
          <w:lang w:val="en-US"/>
        </w:rPr>
        <w:t>um</w:t>
      </w:r>
      <w:r w:rsidR="002651D7" w:rsidRPr="002651D7">
        <w:br/>
      </w:r>
      <w:r w:rsidR="002651D7">
        <w:rPr>
          <w:lang w:val="en-US"/>
        </w:rPr>
        <w:t>USTD</w:t>
      </w:r>
      <w:r w:rsidR="002651D7" w:rsidRPr="002651D7">
        <w:t xml:space="preserve">-0003 </w:t>
      </w:r>
      <w:r w:rsidR="002651D7">
        <w:rPr>
          <w:lang w:val="en-US"/>
        </w:rPr>
        <w:t>Temporary</w:t>
      </w:r>
      <w:r w:rsidR="002651D7" w:rsidRPr="002651D7">
        <w:t xml:space="preserve"> </w:t>
      </w:r>
      <w:r w:rsidR="002651D7">
        <w:rPr>
          <w:lang w:val="en-US"/>
        </w:rPr>
        <w:t>sleeve</w:t>
      </w:r>
      <w:r w:rsidR="002651D7" w:rsidRPr="002651D7">
        <w:t xml:space="preserve"> – </w:t>
      </w:r>
      <w:r w:rsidR="002651D7">
        <w:t>Постоянное титановое основание-60</w:t>
      </w:r>
      <w:r w:rsidR="002651D7">
        <w:rPr>
          <w:lang w:val="en-US"/>
        </w:rPr>
        <w:t>um</w:t>
      </w:r>
      <w:r w:rsidR="002651D7" w:rsidRPr="002651D7">
        <w:br/>
      </w:r>
      <w:r w:rsidR="002651D7">
        <w:rPr>
          <w:lang w:val="en-US"/>
        </w:rPr>
        <w:t>USTD</w:t>
      </w:r>
      <w:r w:rsidR="002651D7" w:rsidRPr="002651D7">
        <w:t xml:space="preserve">-0003 </w:t>
      </w:r>
      <w:r w:rsidR="002651D7">
        <w:rPr>
          <w:lang w:val="en-US"/>
        </w:rPr>
        <w:t>Temporary</w:t>
      </w:r>
      <w:r w:rsidR="002651D7" w:rsidRPr="002651D7">
        <w:t xml:space="preserve"> </w:t>
      </w:r>
      <w:r w:rsidR="002651D7">
        <w:rPr>
          <w:lang w:val="en-US"/>
        </w:rPr>
        <w:t>sleeve</w:t>
      </w:r>
      <w:r w:rsidR="002651D7" w:rsidRPr="002651D7">
        <w:t xml:space="preserve"> – </w:t>
      </w:r>
      <w:r w:rsidR="002651D7">
        <w:t>Постоянное титановое основание-80</w:t>
      </w:r>
      <w:r w:rsidR="002651D7">
        <w:rPr>
          <w:lang w:val="en-US"/>
        </w:rPr>
        <w:t>um</w:t>
      </w:r>
      <w:r w:rsidR="002651D7" w:rsidRPr="002651D7">
        <w:br/>
      </w:r>
      <w:r w:rsidR="002651D7">
        <w:rPr>
          <w:lang w:val="en-US"/>
        </w:rPr>
        <w:t>USTD</w:t>
      </w:r>
      <w:r w:rsidR="002651D7" w:rsidRPr="002651D7">
        <w:t xml:space="preserve">-0003 </w:t>
      </w:r>
      <w:r w:rsidR="002651D7">
        <w:rPr>
          <w:lang w:val="en-US"/>
        </w:rPr>
        <w:t>Temporary</w:t>
      </w:r>
      <w:r w:rsidR="002651D7" w:rsidRPr="002651D7">
        <w:t xml:space="preserve"> </w:t>
      </w:r>
      <w:r w:rsidR="002651D7">
        <w:rPr>
          <w:lang w:val="en-US"/>
        </w:rPr>
        <w:t>sleeve</w:t>
      </w:r>
      <w:r w:rsidR="002651D7" w:rsidRPr="002651D7">
        <w:t xml:space="preserve"> – </w:t>
      </w:r>
      <w:r w:rsidR="002651D7">
        <w:t>Постоянное титановое основание-100</w:t>
      </w:r>
      <w:r w:rsidR="002651D7">
        <w:rPr>
          <w:lang w:val="en-US"/>
        </w:rPr>
        <w:t>um</w:t>
      </w:r>
      <w:r w:rsidR="002651D7" w:rsidRPr="002651D7">
        <w:br/>
      </w:r>
    </w:p>
    <w:p w:rsidR="0031039A" w:rsidRPr="004F1222" w:rsidRDefault="00EA1F25" w:rsidP="00EA1F25">
      <w:pPr>
        <w:spacing w:after="0" w:line="240" w:lineRule="auto"/>
        <w:rPr>
          <w:sz w:val="28"/>
          <w:szCs w:val="28"/>
        </w:rPr>
      </w:pPr>
      <w:r w:rsidRPr="004F1222">
        <w:rPr>
          <w:sz w:val="28"/>
          <w:szCs w:val="28"/>
        </w:rPr>
        <w:t xml:space="preserve">Описание </w:t>
      </w:r>
      <w:r w:rsidR="003441F2" w:rsidRPr="004F1222">
        <w:rPr>
          <w:sz w:val="28"/>
          <w:szCs w:val="28"/>
        </w:rPr>
        <w:t xml:space="preserve">возможностей: </w:t>
      </w:r>
      <w:r w:rsidR="004D661C" w:rsidRPr="004F1222">
        <w:rPr>
          <w:color w:val="385623" w:themeColor="accent6" w:themeShade="80"/>
          <w:sz w:val="28"/>
          <w:szCs w:val="28"/>
        </w:rPr>
        <w:t>регулирование шахты</w:t>
      </w:r>
      <w:r w:rsidR="002651D7" w:rsidRPr="004F1222">
        <w:rPr>
          <w:color w:val="385623" w:themeColor="accent6" w:themeShade="80"/>
          <w:sz w:val="28"/>
          <w:szCs w:val="28"/>
        </w:rPr>
        <w:t xml:space="preserve">, выбор цементного зазора. </w:t>
      </w:r>
    </w:p>
    <w:p w:rsidR="0031039A" w:rsidRPr="00F64E7D" w:rsidRDefault="0031039A" w:rsidP="00EA1F25">
      <w:pPr>
        <w:spacing w:after="0" w:line="240" w:lineRule="auto"/>
      </w:pPr>
    </w:p>
    <w:p w:rsidR="00D468EF" w:rsidRPr="004F1222" w:rsidRDefault="004F1222" w:rsidP="00D468EF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br/>
      </w:r>
      <w:r>
        <w:rPr>
          <w:color w:val="385623" w:themeColor="accent6" w:themeShade="80"/>
        </w:rPr>
        <w:br/>
      </w:r>
      <w:r w:rsidR="00D468EF" w:rsidRPr="00D468EF">
        <w:rPr>
          <w:color w:val="385623" w:themeColor="accent6" w:themeShade="80"/>
          <w:sz w:val="28"/>
          <w:szCs w:val="28"/>
        </w:rPr>
        <w:t>XGate_9mm_Angled V</w:t>
      </w:r>
      <w:r w:rsidR="002716C3">
        <w:rPr>
          <w:color w:val="385623" w:themeColor="accent6" w:themeShade="80"/>
          <w:sz w:val="28"/>
          <w:szCs w:val="28"/>
        </w:rPr>
        <w:t>3</w:t>
      </w:r>
      <w:r w:rsidR="00D468EF" w:rsidRPr="00D468EF">
        <w:rPr>
          <w:color w:val="385623" w:themeColor="accent6" w:themeShade="80"/>
          <w:sz w:val="28"/>
          <w:szCs w:val="28"/>
        </w:rPr>
        <w:t>.</w:t>
      </w:r>
      <w:r w:rsidR="002716C3">
        <w:rPr>
          <w:color w:val="385623" w:themeColor="accent6" w:themeShade="80"/>
          <w:sz w:val="28"/>
          <w:szCs w:val="28"/>
        </w:rPr>
        <w:t>0</w:t>
      </w:r>
      <w:r w:rsidR="00D468EF">
        <w:rPr>
          <w:color w:val="385623" w:themeColor="accent6" w:themeShade="80"/>
          <w:sz w:val="28"/>
          <w:szCs w:val="28"/>
        </w:rPr>
        <w:t xml:space="preserve"> – Угловые </w:t>
      </w:r>
      <w:r w:rsidR="002716C3">
        <w:rPr>
          <w:color w:val="385623" w:themeColor="accent6" w:themeShade="80"/>
          <w:sz w:val="28"/>
          <w:szCs w:val="28"/>
        </w:rPr>
        <w:t>мультиюниты</w:t>
      </w:r>
      <w:r w:rsidR="00D468EF">
        <w:rPr>
          <w:color w:val="385623" w:themeColor="accent6" w:themeShade="80"/>
          <w:sz w:val="28"/>
          <w:szCs w:val="28"/>
        </w:rPr>
        <w:t xml:space="preserve"> с уровня имплантата</w:t>
      </w:r>
    </w:p>
    <w:p w:rsidR="00D468EF" w:rsidRPr="00A533FF" w:rsidRDefault="00D468EF" w:rsidP="00D468EF">
      <w:pPr>
        <w:pStyle w:val="HTML"/>
        <w:rPr>
          <w:rFonts w:ascii="Consolas" w:hAnsi="Consolas"/>
          <w:color w:val="212529"/>
          <w:sz w:val="22"/>
          <w:szCs w:val="22"/>
        </w:rPr>
      </w:pPr>
      <w:r w:rsidRPr="00A533FF">
        <w:rPr>
          <w:color w:val="385623" w:themeColor="accent6" w:themeShade="80"/>
          <w:sz w:val="22"/>
          <w:szCs w:val="22"/>
        </w:rPr>
        <w:t>17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A533FF">
        <w:rPr>
          <w:color w:val="385623" w:themeColor="accent6" w:themeShade="80"/>
          <w:sz w:val="22"/>
          <w:szCs w:val="22"/>
        </w:rPr>
        <w:t>_1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="00A533FF">
        <w:rPr>
          <w:color w:val="385623" w:themeColor="accent6" w:themeShade="80"/>
          <w:sz w:val="22"/>
          <w:szCs w:val="22"/>
        </w:rPr>
        <w:t xml:space="preserve"> - </w:t>
      </w:r>
      <w:r w:rsidRPr="00A533FF">
        <w:rPr>
          <w:color w:val="385623" w:themeColor="accent6" w:themeShade="80"/>
          <w:sz w:val="22"/>
          <w:szCs w:val="22"/>
        </w:rPr>
        <w:t>17</w:t>
      </w:r>
      <w:r w:rsidRPr="00A533FF">
        <w:rPr>
          <w:rFonts w:ascii="Consolas" w:hAnsi="Consolas"/>
          <w:color w:val="212529"/>
          <w:sz w:val="22"/>
          <w:szCs w:val="22"/>
        </w:rPr>
        <w:t>°</w:t>
      </w:r>
      <w:r w:rsidR="00A533FF" w:rsidRPr="00A533FF">
        <w:rPr>
          <w:rFonts w:ascii="Consolas" w:hAnsi="Consolas"/>
          <w:color w:val="212529"/>
          <w:sz w:val="22"/>
          <w:szCs w:val="22"/>
        </w:rPr>
        <w:t xml:space="preserve"> 1мм</w:t>
      </w:r>
    </w:p>
    <w:p w:rsidR="00D468EF" w:rsidRPr="00A533FF" w:rsidRDefault="00D468EF" w:rsidP="00D468EF">
      <w:pPr>
        <w:pStyle w:val="HTML"/>
        <w:rPr>
          <w:rFonts w:ascii="Consolas" w:hAnsi="Consolas"/>
          <w:color w:val="212529"/>
          <w:sz w:val="22"/>
          <w:szCs w:val="22"/>
        </w:rPr>
      </w:pPr>
      <w:r w:rsidRPr="00A533FF">
        <w:rPr>
          <w:color w:val="385623" w:themeColor="accent6" w:themeShade="80"/>
          <w:sz w:val="22"/>
          <w:szCs w:val="22"/>
        </w:rPr>
        <w:t>17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A533FF">
        <w:rPr>
          <w:color w:val="385623" w:themeColor="accent6" w:themeShade="80"/>
          <w:sz w:val="22"/>
          <w:szCs w:val="22"/>
        </w:rPr>
        <w:t>_2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Pr="00A533FF">
        <w:rPr>
          <w:color w:val="385623" w:themeColor="accent6" w:themeShade="80"/>
          <w:sz w:val="22"/>
          <w:szCs w:val="22"/>
        </w:rPr>
        <w:t xml:space="preserve"> –</w:t>
      </w:r>
      <w:r w:rsidR="00A533FF">
        <w:rPr>
          <w:color w:val="385623" w:themeColor="accent6" w:themeShade="80"/>
          <w:sz w:val="22"/>
          <w:szCs w:val="22"/>
        </w:rPr>
        <w:t xml:space="preserve"> </w:t>
      </w:r>
      <w:r w:rsidRPr="00A533FF">
        <w:rPr>
          <w:color w:val="385623" w:themeColor="accent6" w:themeShade="80"/>
          <w:sz w:val="22"/>
          <w:szCs w:val="22"/>
        </w:rPr>
        <w:t>17</w:t>
      </w:r>
      <w:r w:rsidRPr="00A533FF">
        <w:rPr>
          <w:rStyle w:val="HTML1"/>
          <w:rFonts w:ascii="Consolas" w:hAnsi="Consolas"/>
          <w:color w:val="212529"/>
          <w:sz w:val="22"/>
          <w:szCs w:val="22"/>
        </w:rPr>
        <w:t>°</w:t>
      </w:r>
      <w:r w:rsidR="00A533FF" w:rsidRPr="00A533FF">
        <w:rPr>
          <w:rStyle w:val="HTML1"/>
          <w:rFonts w:ascii="Consolas" w:hAnsi="Consolas"/>
          <w:color w:val="212529"/>
          <w:sz w:val="22"/>
          <w:szCs w:val="22"/>
        </w:rPr>
        <w:t xml:space="preserve"> 2мм</w:t>
      </w:r>
    </w:p>
    <w:p w:rsidR="00D468EF" w:rsidRPr="00782EB8" w:rsidRDefault="00D468EF" w:rsidP="00D468EF">
      <w:pPr>
        <w:spacing w:after="0" w:line="240" w:lineRule="auto"/>
        <w:rPr>
          <w:rFonts w:ascii="Consolas" w:hAnsi="Consolas"/>
          <w:color w:val="212529"/>
        </w:rPr>
      </w:pPr>
      <w:r w:rsidRPr="00782EB8">
        <w:rPr>
          <w:color w:val="385623" w:themeColor="accent6" w:themeShade="80"/>
        </w:rPr>
        <w:t>17</w:t>
      </w:r>
      <w:r w:rsidRPr="00A533FF">
        <w:rPr>
          <w:color w:val="385623" w:themeColor="accent6" w:themeShade="80"/>
          <w:lang w:val="en-US"/>
        </w:rPr>
        <w:t>eg</w:t>
      </w:r>
      <w:r w:rsidRPr="00782EB8">
        <w:rPr>
          <w:color w:val="385623" w:themeColor="accent6" w:themeShade="80"/>
        </w:rPr>
        <w:t>_3</w:t>
      </w:r>
      <w:r w:rsidRPr="00A533FF">
        <w:rPr>
          <w:color w:val="385623" w:themeColor="accent6" w:themeShade="80"/>
          <w:lang w:val="en-US"/>
        </w:rPr>
        <w:t>mm</w:t>
      </w:r>
      <w:r w:rsidR="00A533FF" w:rsidRPr="00782EB8">
        <w:rPr>
          <w:color w:val="385623" w:themeColor="accent6" w:themeShade="80"/>
        </w:rPr>
        <w:t xml:space="preserve">   </w:t>
      </w:r>
      <w:r w:rsidRPr="00782EB8">
        <w:rPr>
          <w:color w:val="385623" w:themeColor="accent6" w:themeShade="80"/>
        </w:rPr>
        <w:t xml:space="preserve"> – </w:t>
      </w:r>
      <w:r w:rsidR="00A533FF" w:rsidRPr="00782EB8">
        <w:rPr>
          <w:color w:val="385623" w:themeColor="accent6" w:themeShade="80"/>
        </w:rPr>
        <w:t xml:space="preserve">  </w:t>
      </w:r>
      <w:r w:rsidRPr="00782EB8">
        <w:rPr>
          <w:color w:val="385623" w:themeColor="accent6" w:themeShade="80"/>
        </w:rPr>
        <w:t>17</w:t>
      </w:r>
      <w:r w:rsidRPr="00782EB8">
        <w:rPr>
          <w:rStyle w:val="HTML1"/>
          <w:rFonts w:ascii="Consolas" w:eastAsiaTheme="minorHAnsi" w:hAnsi="Consolas"/>
          <w:color w:val="212529"/>
          <w:sz w:val="22"/>
          <w:szCs w:val="22"/>
        </w:rPr>
        <w:t>°</w:t>
      </w:r>
      <w:r w:rsidR="00A533FF" w:rsidRPr="00782EB8">
        <w:rPr>
          <w:rStyle w:val="HTML1"/>
          <w:rFonts w:ascii="Consolas" w:eastAsiaTheme="minorHAnsi" w:hAnsi="Consolas"/>
          <w:color w:val="212529"/>
          <w:sz w:val="22"/>
          <w:szCs w:val="22"/>
        </w:rPr>
        <w:t xml:space="preserve"> 3</w:t>
      </w:r>
      <w:r w:rsidR="00A533FF" w:rsidRPr="00A533FF">
        <w:rPr>
          <w:rStyle w:val="HTML1"/>
          <w:rFonts w:ascii="Consolas" w:eastAsiaTheme="minorHAnsi" w:hAnsi="Consolas"/>
          <w:color w:val="212529"/>
          <w:sz w:val="22"/>
          <w:szCs w:val="22"/>
        </w:rPr>
        <w:t>мм</w:t>
      </w:r>
    </w:p>
    <w:p w:rsidR="00D468EF" w:rsidRPr="00782EB8" w:rsidRDefault="00D468EF" w:rsidP="00D468EF">
      <w:pPr>
        <w:spacing w:after="0" w:line="240" w:lineRule="auto"/>
        <w:rPr>
          <w:color w:val="385623" w:themeColor="accent6" w:themeShade="80"/>
        </w:rPr>
      </w:pPr>
      <w:r w:rsidRPr="00782EB8">
        <w:rPr>
          <w:color w:val="385623" w:themeColor="accent6" w:themeShade="80"/>
        </w:rPr>
        <w:t xml:space="preserve"> </w:t>
      </w:r>
    </w:p>
    <w:p w:rsidR="00D468EF" w:rsidRPr="00782EB8" w:rsidRDefault="00D468EF" w:rsidP="00D468EF">
      <w:pPr>
        <w:spacing w:after="0" w:line="240" w:lineRule="auto"/>
        <w:rPr>
          <w:color w:val="385623" w:themeColor="accent6" w:themeShade="80"/>
        </w:rPr>
      </w:pPr>
    </w:p>
    <w:p w:rsidR="00A533FF" w:rsidRPr="00782EB8" w:rsidRDefault="00D468EF" w:rsidP="00A533FF">
      <w:pPr>
        <w:pStyle w:val="HTML"/>
        <w:rPr>
          <w:rFonts w:ascii="Consolas" w:hAnsi="Consolas"/>
          <w:color w:val="212529"/>
          <w:sz w:val="22"/>
          <w:szCs w:val="22"/>
        </w:rPr>
      </w:pPr>
      <w:r w:rsidRPr="00782EB8">
        <w:rPr>
          <w:color w:val="385623" w:themeColor="accent6" w:themeShade="80"/>
          <w:sz w:val="22"/>
          <w:szCs w:val="22"/>
        </w:rPr>
        <w:t>30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782EB8">
        <w:rPr>
          <w:color w:val="385623" w:themeColor="accent6" w:themeShade="80"/>
          <w:sz w:val="22"/>
          <w:szCs w:val="22"/>
        </w:rPr>
        <w:t>_1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="00A533FF" w:rsidRPr="00782EB8">
        <w:rPr>
          <w:color w:val="385623" w:themeColor="accent6" w:themeShade="80"/>
          <w:sz w:val="22"/>
          <w:szCs w:val="22"/>
        </w:rPr>
        <w:t xml:space="preserve"> – 30</w:t>
      </w:r>
      <w:r w:rsidR="00A533FF" w:rsidRPr="00782EB8">
        <w:rPr>
          <w:rStyle w:val="HTML1"/>
          <w:rFonts w:ascii="Consolas" w:hAnsi="Consolas"/>
          <w:color w:val="212529"/>
          <w:sz w:val="22"/>
          <w:szCs w:val="22"/>
        </w:rPr>
        <w:t>° 1</w:t>
      </w:r>
      <w:r w:rsidR="00A533FF">
        <w:rPr>
          <w:rStyle w:val="HTML1"/>
          <w:rFonts w:ascii="Consolas" w:hAnsi="Consolas"/>
          <w:color w:val="212529"/>
          <w:sz w:val="22"/>
          <w:szCs w:val="22"/>
        </w:rPr>
        <w:t>мм</w:t>
      </w:r>
    </w:p>
    <w:p w:rsidR="00A533FF" w:rsidRPr="00782EB8" w:rsidRDefault="00D468EF" w:rsidP="00A533FF">
      <w:pPr>
        <w:pStyle w:val="HTML"/>
        <w:rPr>
          <w:rFonts w:ascii="Consolas" w:hAnsi="Consolas"/>
          <w:color w:val="212529"/>
          <w:sz w:val="22"/>
          <w:szCs w:val="22"/>
        </w:rPr>
      </w:pPr>
      <w:r w:rsidRPr="00782EB8">
        <w:rPr>
          <w:color w:val="385623" w:themeColor="accent6" w:themeShade="80"/>
          <w:sz w:val="22"/>
          <w:szCs w:val="22"/>
        </w:rPr>
        <w:t>30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782EB8">
        <w:rPr>
          <w:color w:val="385623" w:themeColor="accent6" w:themeShade="80"/>
          <w:sz w:val="22"/>
          <w:szCs w:val="22"/>
        </w:rPr>
        <w:t>_2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="00A533FF" w:rsidRPr="00782EB8">
        <w:rPr>
          <w:color w:val="385623" w:themeColor="accent6" w:themeShade="80"/>
          <w:sz w:val="22"/>
          <w:szCs w:val="22"/>
        </w:rPr>
        <w:t xml:space="preserve"> – 30</w:t>
      </w:r>
      <w:r w:rsidR="00A533FF" w:rsidRPr="00782EB8">
        <w:rPr>
          <w:rStyle w:val="HTML1"/>
          <w:rFonts w:ascii="Consolas" w:hAnsi="Consolas"/>
          <w:color w:val="212529"/>
          <w:sz w:val="22"/>
          <w:szCs w:val="22"/>
        </w:rPr>
        <w:t>° 2</w:t>
      </w:r>
      <w:r w:rsidR="00A533FF">
        <w:rPr>
          <w:rStyle w:val="HTML1"/>
          <w:rFonts w:ascii="Consolas" w:hAnsi="Consolas"/>
          <w:color w:val="212529"/>
          <w:sz w:val="22"/>
          <w:szCs w:val="22"/>
        </w:rPr>
        <w:t>мм</w:t>
      </w:r>
    </w:p>
    <w:p w:rsidR="00A533FF" w:rsidRDefault="00D468EF" w:rsidP="00A533FF">
      <w:pPr>
        <w:pStyle w:val="HTML"/>
        <w:rPr>
          <w:rStyle w:val="HTML1"/>
          <w:rFonts w:ascii="Consolas" w:hAnsi="Consolas"/>
          <w:color w:val="212529"/>
          <w:sz w:val="22"/>
          <w:szCs w:val="22"/>
        </w:rPr>
      </w:pPr>
      <w:r w:rsidRPr="00A533FF">
        <w:rPr>
          <w:color w:val="385623" w:themeColor="accent6" w:themeShade="80"/>
          <w:sz w:val="22"/>
          <w:szCs w:val="22"/>
        </w:rPr>
        <w:t>30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A533FF">
        <w:rPr>
          <w:color w:val="385623" w:themeColor="accent6" w:themeShade="80"/>
          <w:sz w:val="22"/>
          <w:szCs w:val="22"/>
        </w:rPr>
        <w:t>_3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="00A533FF" w:rsidRPr="00A533FF">
        <w:rPr>
          <w:color w:val="385623" w:themeColor="accent6" w:themeShade="80"/>
          <w:sz w:val="22"/>
          <w:szCs w:val="22"/>
        </w:rPr>
        <w:t xml:space="preserve"> –</w:t>
      </w:r>
      <w:r w:rsidR="00A533FF">
        <w:rPr>
          <w:color w:val="385623" w:themeColor="accent6" w:themeShade="80"/>
          <w:sz w:val="22"/>
          <w:szCs w:val="22"/>
        </w:rPr>
        <w:t xml:space="preserve"> </w:t>
      </w:r>
      <w:r w:rsidR="00A533FF" w:rsidRPr="00A533FF">
        <w:rPr>
          <w:color w:val="385623" w:themeColor="accent6" w:themeShade="80"/>
          <w:sz w:val="22"/>
          <w:szCs w:val="22"/>
        </w:rPr>
        <w:t>30</w:t>
      </w:r>
      <w:r w:rsidR="00A533FF" w:rsidRPr="00A533FF">
        <w:rPr>
          <w:rStyle w:val="HTML1"/>
          <w:rFonts w:ascii="Consolas" w:hAnsi="Consolas"/>
          <w:color w:val="212529"/>
          <w:sz w:val="22"/>
          <w:szCs w:val="22"/>
        </w:rPr>
        <w:t>°</w:t>
      </w:r>
      <w:r w:rsidR="00A533FF">
        <w:rPr>
          <w:rStyle w:val="HTML1"/>
          <w:rFonts w:ascii="Consolas" w:hAnsi="Consolas"/>
          <w:color w:val="212529"/>
          <w:sz w:val="22"/>
          <w:szCs w:val="22"/>
        </w:rPr>
        <w:t xml:space="preserve"> 3мм</w:t>
      </w:r>
    </w:p>
    <w:p w:rsidR="002716C3" w:rsidRDefault="002716C3" w:rsidP="00A533FF">
      <w:pPr>
        <w:pStyle w:val="HTML"/>
        <w:rPr>
          <w:rStyle w:val="HTML1"/>
          <w:rFonts w:ascii="Consolas" w:hAnsi="Consolas"/>
          <w:color w:val="212529"/>
          <w:sz w:val="22"/>
          <w:szCs w:val="22"/>
        </w:rPr>
      </w:pPr>
    </w:p>
    <w:p w:rsidR="002716C3" w:rsidRPr="00782EB8" w:rsidRDefault="002716C3" w:rsidP="002716C3">
      <w:pPr>
        <w:pStyle w:val="HTML"/>
        <w:rPr>
          <w:rFonts w:ascii="Consolas" w:hAnsi="Consolas"/>
          <w:color w:val="212529"/>
          <w:sz w:val="22"/>
          <w:szCs w:val="22"/>
        </w:rPr>
      </w:pPr>
      <w:r w:rsidRPr="002716C3">
        <w:rPr>
          <w:color w:val="385623" w:themeColor="accent6" w:themeShade="80"/>
          <w:sz w:val="22"/>
          <w:szCs w:val="22"/>
        </w:rPr>
        <w:t>45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782EB8">
        <w:rPr>
          <w:color w:val="385623" w:themeColor="accent6" w:themeShade="80"/>
          <w:sz w:val="22"/>
          <w:szCs w:val="22"/>
        </w:rPr>
        <w:t>_1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Pr="00782EB8">
        <w:rPr>
          <w:color w:val="385623" w:themeColor="accent6" w:themeShade="80"/>
          <w:sz w:val="22"/>
          <w:szCs w:val="22"/>
        </w:rPr>
        <w:t xml:space="preserve"> – </w:t>
      </w:r>
      <w:r w:rsidRPr="002716C3">
        <w:rPr>
          <w:color w:val="385623" w:themeColor="accent6" w:themeShade="80"/>
          <w:sz w:val="22"/>
          <w:szCs w:val="22"/>
        </w:rPr>
        <w:t>45</w:t>
      </w:r>
      <w:r w:rsidRPr="00782EB8">
        <w:rPr>
          <w:rStyle w:val="HTML1"/>
          <w:rFonts w:ascii="Consolas" w:hAnsi="Consolas"/>
          <w:color w:val="212529"/>
          <w:sz w:val="22"/>
          <w:szCs w:val="22"/>
        </w:rPr>
        <w:t xml:space="preserve">° </w:t>
      </w:r>
      <w:r w:rsidRPr="002716C3">
        <w:rPr>
          <w:rStyle w:val="HTML1"/>
          <w:rFonts w:ascii="Consolas" w:hAnsi="Consolas"/>
          <w:color w:val="212529"/>
          <w:sz w:val="22"/>
          <w:szCs w:val="22"/>
        </w:rPr>
        <w:t>1</w:t>
      </w:r>
      <w:r>
        <w:rPr>
          <w:rStyle w:val="HTML1"/>
          <w:rFonts w:ascii="Consolas" w:hAnsi="Consolas"/>
          <w:color w:val="212529"/>
          <w:sz w:val="22"/>
          <w:szCs w:val="22"/>
        </w:rPr>
        <w:t>мм</w:t>
      </w:r>
    </w:p>
    <w:p w:rsidR="002716C3" w:rsidRPr="00782EB8" w:rsidRDefault="002716C3" w:rsidP="002716C3">
      <w:pPr>
        <w:pStyle w:val="HTML"/>
        <w:rPr>
          <w:rFonts w:ascii="Consolas" w:hAnsi="Consolas"/>
          <w:color w:val="212529"/>
          <w:sz w:val="22"/>
          <w:szCs w:val="22"/>
        </w:rPr>
      </w:pPr>
      <w:r w:rsidRPr="002716C3">
        <w:rPr>
          <w:color w:val="385623" w:themeColor="accent6" w:themeShade="80"/>
          <w:sz w:val="22"/>
          <w:szCs w:val="22"/>
        </w:rPr>
        <w:t>45</w:t>
      </w:r>
      <w:r w:rsidRPr="00A533FF">
        <w:rPr>
          <w:color w:val="385623" w:themeColor="accent6" w:themeShade="80"/>
          <w:sz w:val="22"/>
          <w:szCs w:val="22"/>
          <w:lang w:val="en-US"/>
        </w:rPr>
        <w:t>eg</w:t>
      </w:r>
      <w:r w:rsidRPr="00782EB8">
        <w:rPr>
          <w:color w:val="385623" w:themeColor="accent6" w:themeShade="80"/>
          <w:sz w:val="22"/>
          <w:szCs w:val="22"/>
        </w:rPr>
        <w:t>_</w:t>
      </w:r>
      <w:r w:rsidR="004D661C">
        <w:rPr>
          <w:color w:val="385623" w:themeColor="accent6" w:themeShade="80"/>
          <w:sz w:val="22"/>
          <w:szCs w:val="22"/>
        </w:rPr>
        <w:t>2</w:t>
      </w:r>
      <w:r w:rsidRPr="00A533FF">
        <w:rPr>
          <w:color w:val="385623" w:themeColor="accent6" w:themeShade="80"/>
          <w:sz w:val="22"/>
          <w:szCs w:val="22"/>
          <w:lang w:val="en-US"/>
        </w:rPr>
        <w:t>mm</w:t>
      </w:r>
      <w:r w:rsidRPr="00782EB8">
        <w:rPr>
          <w:color w:val="385623" w:themeColor="accent6" w:themeShade="80"/>
          <w:sz w:val="22"/>
          <w:szCs w:val="22"/>
        </w:rPr>
        <w:t xml:space="preserve"> – </w:t>
      </w:r>
      <w:r w:rsidRPr="002716C3">
        <w:rPr>
          <w:color w:val="385623" w:themeColor="accent6" w:themeShade="80"/>
          <w:sz w:val="22"/>
          <w:szCs w:val="22"/>
        </w:rPr>
        <w:t>45</w:t>
      </w:r>
      <w:r w:rsidRPr="00782EB8">
        <w:rPr>
          <w:rStyle w:val="HTML1"/>
          <w:rFonts w:ascii="Consolas" w:hAnsi="Consolas"/>
          <w:color w:val="212529"/>
          <w:sz w:val="22"/>
          <w:szCs w:val="22"/>
        </w:rPr>
        <w:t xml:space="preserve">° </w:t>
      </w:r>
      <w:r w:rsidRPr="002716C3">
        <w:rPr>
          <w:rStyle w:val="HTML1"/>
          <w:rFonts w:ascii="Consolas" w:hAnsi="Consolas"/>
          <w:color w:val="212529"/>
          <w:sz w:val="22"/>
          <w:szCs w:val="22"/>
        </w:rPr>
        <w:t>2</w:t>
      </w:r>
      <w:r>
        <w:rPr>
          <w:rStyle w:val="HTML1"/>
          <w:rFonts w:ascii="Consolas" w:hAnsi="Consolas"/>
          <w:color w:val="212529"/>
          <w:sz w:val="22"/>
          <w:szCs w:val="22"/>
        </w:rPr>
        <w:t>мм</w:t>
      </w:r>
    </w:p>
    <w:p w:rsidR="00D468EF" w:rsidRPr="004F1222" w:rsidRDefault="00A533FF" w:rsidP="00D468EF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4F1222">
        <w:rPr>
          <w:color w:val="385623" w:themeColor="accent6" w:themeShade="80"/>
          <w:sz w:val="28"/>
          <w:szCs w:val="28"/>
        </w:rPr>
        <w:t xml:space="preserve">Описание </w:t>
      </w:r>
      <w:r w:rsidR="002716C3" w:rsidRPr="004F1222">
        <w:rPr>
          <w:color w:val="385623" w:themeColor="accent6" w:themeShade="80"/>
          <w:sz w:val="28"/>
          <w:szCs w:val="28"/>
        </w:rPr>
        <w:t>возможностей: поворот</w:t>
      </w:r>
      <w:r w:rsidR="00942632" w:rsidRPr="004F1222">
        <w:rPr>
          <w:color w:val="385623" w:themeColor="accent6" w:themeShade="80"/>
          <w:sz w:val="28"/>
          <w:szCs w:val="28"/>
        </w:rPr>
        <w:t xml:space="preserve"> в 6 </w:t>
      </w:r>
      <w:r w:rsidR="002716C3" w:rsidRPr="004F1222">
        <w:rPr>
          <w:color w:val="385623" w:themeColor="accent6" w:themeShade="80"/>
          <w:sz w:val="28"/>
          <w:szCs w:val="28"/>
        </w:rPr>
        <w:t>позициях,</w:t>
      </w:r>
      <w:r w:rsidR="00942632" w:rsidRPr="004F1222">
        <w:rPr>
          <w:color w:val="385623" w:themeColor="accent6" w:themeShade="80"/>
          <w:sz w:val="28"/>
          <w:szCs w:val="28"/>
        </w:rPr>
        <w:t xml:space="preserve"> регулирование шахты для пластиковой конструкции  </w:t>
      </w:r>
    </w:p>
    <w:p w:rsidR="00A533FF" w:rsidRDefault="00A533FF" w:rsidP="00D468EF">
      <w:pPr>
        <w:spacing w:after="0" w:line="240" w:lineRule="auto"/>
        <w:rPr>
          <w:color w:val="385623" w:themeColor="accent6" w:themeShade="80"/>
        </w:rPr>
      </w:pPr>
    </w:p>
    <w:p w:rsidR="00A533FF" w:rsidRDefault="00A533FF" w:rsidP="00D468EF">
      <w:pPr>
        <w:spacing w:after="0" w:line="240" w:lineRule="auto"/>
        <w:rPr>
          <w:color w:val="385623" w:themeColor="accent6" w:themeShade="80"/>
        </w:rPr>
      </w:pPr>
    </w:p>
    <w:p w:rsidR="00A533FF" w:rsidRPr="00782EB8" w:rsidRDefault="00A533FF" w:rsidP="00D468EF">
      <w:pPr>
        <w:spacing w:after="0" w:line="240" w:lineRule="auto"/>
        <w:rPr>
          <w:color w:val="385623" w:themeColor="accent6" w:themeShade="80"/>
          <w:sz w:val="24"/>
          <w:szCs w:val="24"/>
        </w:rPr>
      </w:pPr>
    </w:p>
    <w:p w:rsidR="00A533FF" w:rsidRPr="00942632" w:rsidRDefault="00A533FF" w:rsidP="00D468EF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A533FF">
        <w:rPr>
          <w:color w:val="385623" w:themeColor="accent6" w:themeShade="80"/>
          <w:sz w:val="28"/>
          <w:szCs w:val="28"/>
          <w:lang w:val="en-US"/>
        </w:rPr>
        <w:t>XGate</w:t>
      </w:r>
      <w:r w:rsidRPr="00942632">
        <w:rPr>
          <w:color w:val="385623" w:themeColor="accent6" w:themeShade="80"/>
          <w:sz w:val="28"/>
          <w:szCs w:val="28"/>
        </w:rPr>
        <w:t>_</w:t>
      </w:r>
      <w:r w:rsidRPr="00A533FF">
        <w:rPr>
          <w:color w:val="385623" w:themeColor="accent6" w:themeShade="80"/>
          <w:sz w:val="28"/>
          <w:szCs w:val="28"/>
          <w:lang w:val="en-US"/>
        </w:rPr>
        <w:t>Ti</w:t>
      </w:r>
      <w:r w:rsidRPr="00942632">
        <w:rPr>
          <w:color w:val="385623" w:themeColor="accent6" w:themeShade="80"/>
          <w:sz w:val="28"/>
          <w:szCs w:val="28"/>
        </w:rPr>
        <w:t>-</w:t>
      </w:r>
      <w:r w:rsidRPr="00A533FF">
        <w:rPr>
          <w:color w:val="385623" w:themeColor="accent6" w:themeShade="80"/>
          <w:sz w:val="28"/>
          <w:szCs w:val="28"/>
          <w:lang w:val="en-US"/>
        </w:rPr>
        <w:t>base</w:t>
      </w:r>
      <w:r w:rsidRPr="00942632">
        <w:rPr>
          <w:color w:val="385623" w:themeColor="accent6" w:themeShade="80"/>
          <w:sz w:val="28"/>
          <w:szCs w:val="28"/>
        </w:rPr>
        <w:t>_</w:t>
      </w:r>
      <w:r w:rsidRPr="00A533FF">
        <w:rPr>
          <w:color w:val="385623" w:themeColor="accent6" w:themeShade="80"/>
          <w:sz w:val="28"/>
          <w:szCs w:val="28"/>
          <w:lang w:val="en-US"/>
        </w:rPr>
        <w:t>Uno</w:t>
      </w:r>
      <w:r w:rsidRPr="00942632">
        <w:rPr>
          <w:color w:val="385623" w:themeColor="accent6" w:themeShade="80"/>
          <w:sz w:val="28"/>
          <w:szCs w:val="28"/>
        </w:rPr>
        <w:t>_</w:t>
      </w:r>
      <w:r w:rsidRPr="00A533FF">
        <w:rPr>
          <w:color w:val="385623" w:themeColor="accent6" w:themeShade="80"/>
          <w:sz w:val="28"/>
          <w:szCs w:val="28"/>
          <w:lang w:val="en-US"/>
        </w:rPr>
        <w:t>Internal</w:t>
      </w:r>
      <w:r w:rsidRPr="00942632">
        <w:rPr>
          <w:color w:val="385623" w:themeColor="accent6" w:themeShade="80"/>
          <w:sz w:val="28"/>
          <w:szCs w:val="28"/>
        </w:rPr>
        <w:t>_</w:t>
      </w:r>
      <w:r w:rsidRPr="00A533FF">
        <w:rPr>
          <w:color w:val="385623" w:themeColor="accent6" w:themeShade="80"/>
          <w:sz w:val="28"/>
          <w:szCs w:val="28"/>
          <w:lang w:val="en-US"/>
        </w:rPr>
        <w:t>Hex</w:t>
      </w:r>
      <w:r w:rsidRPr="00942632">
        <w:rPr>
          <w:color w:val="385623" w:themeColor="accent6" w:themeShade="80"/>
          <w:sz w:val="28"/>
          <w:szCs w:val="28"/>
        </w:rPr>
        <w:t xml:space="preserve"> </w:t>
      </w:r>
      <w:r w:rsidRPr="00A533FF">
        <w:rPr>
          <w:color w:val="385623" w:themeColor="accent6" w:themeShade="80"/>
          <w:sz w:val="28"/>
          <w:szCs w:val="28"/>
          <w:lang w:val="en-US"/>
        </w:rPr>
        <w:t>V</w:t>
      </w:r>
      <w:r w:rsidRPr="00942632">
        <w:rPr>
          <w:color w:val="385623" w:themeColor="accent6" w:themeShade="80"/>
          <w:sz w:val="28"/>
          <w:szCs w:val="28"/>
        </w:rPr>
        <w:t xml:space="preserve">1.7 - </w:t>
      </w:r>
      <w:r w:rsidRPr="00A533FF">
        <w:rPr>
          <w:color w:val="385623" w:themeColor="accent6" w:themeShade="80"/>
          <w:sz w:val="28"/>
          <w:szCs w:val="28"/>
        </w:rPr>
        <w:t>Титановые</w:t>
      </w:r>
      <w:r w:rsidRPr="00942632">
        <w:rPr>
          <w:color w:val="385623" w:themeColor="accent6" w:themeShade="80"/>
          <w:sz w:val="28"/>
          <w:szCs w:val="28"/>
        </w:rPr>
        <w:t xml:space="preserve"> </w:t>
      </w:r>
      <w:r w:rsidR="00F64E7D" w:rsidRPr="00A533FF">
        <w:rPr>
          <w:color w:val="385623" w:themeColor="accent6" w:themeShade="80"/>
          <w:sz w:val="28"/>
          <w:szCs w:val="28"/>
        </w:rPr>
        <w:t>основания</w:t>
      </w:r>
      <w:r w:rsidR="00F64E7D" w:rsidRPr="00942632">
        <w:rPr>
          <w:color w:val="385623" w:themeColor="accent6" w:themeShade="80"/>
          <w:sz w:val="28"/>
          <w:szCs w:val="28"/>
        </w:rPr>
        <w:t>,</w:t>
      </w:r>
      <w:r w:rsidR="00942632">
        <w:rPr>
          <w:color w:val="385623" w:themeColor="accent6" w:themeShade="80"/>
          <w:sz w:val="28"/>
          <w:szCs w:val="28"/>
        </w:rPr>
        <w:t xml:space="preserve"> анти </w:t>
      </w:r>
      <w:r w:rsidR="00F64E7D">
        <w:rPr>
          <w:color w:val="385623" w:themeColor="accent6" w:themeShade="80"/>
          <w:sz w:val="28"/>
          <w:szCs w:val="28"/>
        </w:rPr>
        <w:t>ротационное,</w:t>
      </w:r>
      <w:r w:rsidR="00942632">
        <w:rPr>
          <w:color w:val="385623" w:themeColor="accent6" w:themeShade="80"/>
          <w:sz w:val="28"/>
          <w:szCs w:val="28"/>
        </w:rPr>
        <w:t xml:space="preserve"> для одиночной конструкции (внутренний 6-</w:t>
      </w:r>
      <w:r w:rsidR="00F64E7D">
        <w:rPr>
          <w:color w:val="385623" w:themeColor="accent6" w:themeShade="80"/>
          <w:sz w:val="28"/>
          <w:szCs w:val="28"/>
        </w:rPr>
        <w:t>гранник)</w:t>
      </w:r>
      <w:r w:rsidR="00942632">
        <w:rPr>
          <w:color w:val="385623" w:themeColor="accent6" w:themeShade="80"/>
          <w:sz w:val="28"/>
          <w:szCs w:val="28"/>
        </w:rPr>
        <w:t xml:space="preserve"> </w:t>
      </w:r>
    </w:p>
    <w:p w:rsidR="00A533FF" w:rsidRPr="00A13ADE" w:rsidRDefault="00A13ADE" w:rsidP="00D468E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 xml:space="preserve">40x_Spacer_30um </w:t>
      </w:r>
      <w:r>
        <w:rPr>
          <w:color w:val="385623" w:themeColor="accent6" w:themeShade="80"/>
          <w:lang w:val="en-US"/>
        </w:rPr>
        <w:t>– 30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lastRenderedPageBreak/>
        <w:t>40x_Spacer_40um</w:t>
      </w:r>
      <w:r>
        <w:rPr>
          <w:color w:val="385623" w:themeColor="accent6" w:themeShade="80"/>
          <w:lang w:val="en-US"/>
        </w:rPr>
        <w:t xml:space="preserve"> – 40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40x_Spacer_50um</w:t>
      </w:r>
      <w:r>
        <w:rPr>
          <w:color w:val="385623" w:themeColor="accent6" w:themeShade="80"/>
          <w:lang w:val="en-US"/>
        </w:rPr>
        <w:t xml:space="preserve"> – 50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40x_Spacer_60um</w:t>
      </w:r>
      <w:r>
        <w:rPr>
          <w:color w:val="385623" w:themeColor="accent6" w:themeShade="80"/>
          <w:lang w:val="en-US"/>
        </w:rPr>
        <w:t xml:space="preserve"> – 60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40x_Spacer_70um</w:t>
      </w:r>
      <w:r>
        <w:rPr>
          <w:color w:val="385623" w:themeColor="accent6" w:themeShade="80"/>
          <w:lang w:val="en-US"/>
        </w:rPr>
        <w:t xml:space="preserve"> – 70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60x_Spacer_30um</w:t>
      </w:r>
      <w:r>
        <w:rPr>
          <w:color w:val="385623" w:themeColor="accent6" w:themeShade="80"/>
          <w:lang w:val="en-US"/>
        </w:rPr>
        <w:t xml:space="preserve"> – 30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60x_Spacer_40um</w:t>
      </w:r>
      <w:r>
        <w:rPr>
          <w:color w:val="385623" w:themeColor="accent6" w:themeShade="80"/>
          <w:lang w:val="en-US"/>
        </w:rPr>
        <w:t xml:space="preserve"> – 40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60x_Spacer_50um</w:t>
      </w:r>
      <w:r>
        <w:rPr>
          <w:color w:val="385623" w:themeColor="accent6" w:themeShade="80"/>
          <w:lang w:val="en-US"/>
        </w:rPr>
        <w:t xml:space="preserve"> – 50 </w:t>
      </w:r>
    </w:p>
    <w:p w:rsidR="00A13ADE" w:rsidRP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60x_Spacer_60um</w:t>
      </w:r>
      <w:r>
        <w:rPr>
          <w:color w:val="385623" w:themeColor="accent6" w:themeShade="80"/>
          <w:lang w:val="en-US"/>
        </w:rPr>
        <w:t xml:space="preserve"> – 60 </w:t>
      </w:r>
    </w:p>
    <w:p w:rsidR="00A13ADE" w:rsidRDefault="00A13ADE" w:rsidP="00A13ADE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60x_Spacer_70um</w:t>
      </w:r>
      <w:r>
        <w:rPr>
          <w:color w:val="385623" w:themeColor="accent6" w:themeShade="80"/>
          <w:lang w:val="en-US"/>
        </w:rPr>
        <w:t xml:space="preserve"> – 70</w:t>
      </w:r>
    </w:p>
    <w:p w:rsidR="00A13ADE" w:rsidRDefault="00A13ADE" w:rsidP="00A13ADE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>Описание возможностей:</w:t>
      </w:r>
      <w:r w:rsidR="003441F2">
        <w:rPr>
          <w:color w:val="385623" w:themeColor="accent6" w:themeShade="80"/>
        </w:rPr>
        <w:t xml:space="preserve"> выбор цементного зазора </w:t>
      </w:r>
    </w:p>
    <w:p w:rsidR="00A13ADE" w:rsidRDefault="00A13ADE" w:rsidP="00A13ADE">
      <w:pPr>
        <w:spacing w:after="0" w:line="240" w:lineRule="auto"/>
        <w:rPr>
          <w:color w:val="385623" w:themeColor="accent6" w:themeShade="80"/>
        </w:rPr>
      </w:pPr>
    </w:p>
    <w:p w:rsidR="00A13ADE" w:rsidRDefault="00A13ADE" w:rsidP="00A13ADE">
      <w:pPr>
        <w:spacing w:after="0" w:line="240" w:lineRule="auto"/>
        <w:rPr>
          <w:color w:val="385623" w:themeColor="accent6" w:themeShade="80"/>
        </w:rPr>
      </w:pPr>
    </w:p>
    <w:p w:rsidR="00D468EF" w:rsidRPr="00782EB8" w:rsidRDefault="00D468EF" w:rsidP="00D468EF">
      <w:pPr>
        <w:spacing w:after="0" w:line="240" w:lineRule="auto"/>
        <w:rPr>
          <w:color w:val="385623" w:themeColor="accent6" w:themeShade="80"/>
        </w:rPr>
      </w:pPr>
    </w:p>
    <w:p w:rsidR="00A13ADE" w:rsidRPr="00782EB8" w:rsidRDefault="00A13ADE" w:rsidP="00D468EF">
      <w:pPr>
        <w:spacing w:after="0" w:line="240" w:lineRule="auto"/>
        <w:rPr>
          <w:color w:val="385623" w:themeColor="accent6" w:themeShade="80"/>
        </w:rPr>
      </w:pPr>
    </w:p>
    <w:p w:rsidR="00942632" w:rsidRDefault="00A13ADE" w:rsidP="00D468EF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A13ADE">
        <w:rPr>
          <w:color w:val="385623" w:themeColor="accent6" w:themeShade="80"/>
          <w:sz w:val="28"/>
          <w:szCs w:val="28"/>
          <w:lang w:val="en-US"/>
        </w:rPr>
        <w:t>XGate</w:t>
      </w:r>
      <w:r w:rsidRPr="00A13ADE">
        <w:rPr>
          <w:color w:val="385623" w:themeColor="accent6" w:themeShade="80"/>
          <w:sz w:val="28"/>
          <w:szCs w:val="28"/>
        </w:rPr>
        <w:t>_</w:t>
      </w:r>
      <w:r w:rsidRPr="00A13ADE">
        <w:rPr>
          <w:color w:val="385623" w:themeColor="accent6" w:themeShade="80"/>
          <w:sz w:val="28"/>
          <w:szCs w:val="28"/>
          <w:lang w:val="en-US"/>
        </w:rPr>
        <w:t>Ti</w:t>
      </w:r>
      <w:r w:rsidRPr="00A13ADE">
        <w:rPr>
          <w:color w:val="385623" w:themeColor="accent6" w:themeShade="80"/>
          <w:sz w:val="28"/>
          <w:szCs w:val="28"/>
        </w:rPr>
        <w:t>-</w:t>
      </w:r>
      <w:r w:rsidRPr="00A13ADE">
        <w:rPr>
          <w:color w:val="385623" w:themeColor="accent6" w:themeShade="80"/>
          <w:sz w:val="28"/>
          <w:szCs w:val="28"/>
          <w:lang w:val="en-US"/>
        </w:rPr>
        <w:t>base</w:t>
      </w:r>
      <w:r w:rsidRPr="00A13ADE">
        <w:rPr>
          <w:color w:val="385623" w:themeColor="accent6" w:themeShade="80"/>
          <w:sz w:val="28"/>
          <w:szCs w:val="28"/>
        </w:rPr>
        <w:t xml:space="preserve"> </w:t>
      </w:r>
      <w:r w:rsidRPr="00A13ADE">
        <w:rPr>
          <w:color w:val="385623" w:themeColor="accent6" w:themeShade="80"/>
          <w:sz w:val="28"/>
          <w:szCs w:val="28"/>
          <w:lang w:val="en-US"/>
        </w:rPr>
        <w:t>UNO</w:t>
      </w:r>
      <w:r w:rsidRPr="00A13ADE">
        <w:rPr>
          <w:color w:val="385623" w:themeColor="accent6" w:themeShade="80"/>
          <w:sz w:val="28"/>
          <w:szCs w:val="28"/>
        </w:rPr>
        <w:t xml:space="preserve"> </w:t>
      </w:r>
      <w:r w:rsidRPr="00A13ADE">
        <w:rPr>
          <w:color w:val="385623" w:themeColor="accent6" w:themeShade="80"/>
          <w:sz w:val="28"/>
          <w:szCs w:val="28"/>
          <w:lang w:val="en-US"/>
        </w:rPr>
        <w:t>Conical</w:t>
      </w:r>
      <w:r w:rsidRPr="00A13ADE">
        <w:rPr>
          <w:color w:val="385623" w:themeColor="accent6" w:themeShade="80"/>
          <w:sz w:val="28"/>
          <w:szCs w:val="28"/>
        </w:rPr>
        <w:t xml:space="preserve"> 11</w:t>
      </w:r>
      <w:r w:rsidRPr="00A13ADE">
        <w:rPr>
          <w:color w:val="385623" w:themeColor="accent6" w:themeShade="80"/>
          <w:sz w:val="28"/>
          <w:szCs w:val="28"/>
          <w:lang w:val="en-US"/>
        </w:rPr>
        <w:t>deg</w:t>
      </w:r>
      <w:r w:rsidRPr="00A13ADE">
        <w:rPr>
          <w:color w:val="385623" w:themeColor="accent6" w:themeShade="80"/>
          <w:sz w:val="28"/>
          <w:szCs w:val="28"/>
        </w:rPr>
        <w:t xml:space="preserve"> </w:t>
      </w:r>
      <w:r w:rsidRPr="00A13ADE">
        <w:rPr>
          <w:color w:val="385623" w:themeColor="accent6" w:themeShade="80"/>
          <w:sz w:val="28"/>
          <w:szCs w:val="28"/>
          <w:lang w:val="en-US"/>
        </w:rPr>
        <w:t>Regular</w:t>
      </w:r>
      <w:r w:rsidRPr="00A13ADE">
        <w:rPr>
          <w:color w:val="385623" w:themeColor="accent6" w:themeShade="80"/>
          <w:sz w:val="28"/>
          <w:szCs w:val="28"/>
        </w:rPr>
        <w:t xml:space="preserve"> </w:t>
      </w:r>
      <w:r w:rsidRPr="00A13ADE">
        <w:rPr>
          <w:color w:val="385623" w:themeColor="accent6" w:themeShade="80"/>
          <w:sz w:val="28"/>
          <w:szCs w:val="28"/>
          <w:lang w:val="en-US"/>
        </w:rPr>
        <w:t>V</w:t>
      </w:r>
      <w:r w:rsidRPr="00A13ADE">
        <w:rPr>
          <w:color w:val="385623" w:themeColor="accent6" w:themeShade="80"/>
          <w:sz w:val="28"/>
          <w:szCs w:val="28"/>
        </w:rPr>
        <w:t>1.2-</w:t>
      </w:r>
      <w:r w:rsidRPr="00A13ADE">
        <w:t xml:space="preserve"> </w:t>
      </w:r>
      <w:r w:rsidR="00942632" w:rsidRPr="00A533FF">
        <w:rPr>
          <w:color w:val="385623" w:themeColor="accent6" w:themeShade="80"/>
          <w:sz w:val="28"/>
          <w:szCs w:val="28"/>
        </w:rPr>
        <w:t>Титановые</w:t>
      </w:r>
      <w:r w:rsidR="00942632" w:rsidRPr="00942632">
        <w:rPr>
          <w:color w:val="385623" w:themeColor="accent6" w:themeShade="80"/>
          <w:sz w:val="28"/>
          <w:szCs w:val="28"/>
        </w:rPr>
        <w:t xml:space="preserve"> </w:t>
      </w:r>
      <w:r w:rsidR="00F64E7D" w:rsidRPr="00A533FF">
        <w:rPr>
          <w:color w:val="385623" w:themeColor="accent6" w:themeShade="80"/>
          <w:sz w:val="28"/>
          <w:szCs w:val="28"/>
        </w:rPr>
        <w:t>основания</w:t>
      </w:r>
      <w:r w:rsidR="00F64E7D" w:rsidRPr="00942632">
        <w:rPr>
          <w:color w:val="385623" w:themeColor="accent6" w:themeShade="80"/>
          <w:sz w:val="28"/>
          <w:szCs w:val="28"/>
        </w:rPr>
        <w:t>,</w:t>
      </w:r>
      <w:r w:rsidR="00942632">
        <w:rPr>
          <w:color w:val="385623" w:themeColor="accent6" w:themeShade="80"/>
          <w:sz w:val="28"/>
          <w:szCs w:val="28"/>
        </w:rPr>
        <w:t xml:space="preserve"> анти </w:t>
      </w:r>
      <w:r w:rsidR="00F64E7D">
        <w:rPr>
          <w:color w:val="385623" w:themeColor="accent6" w:themeShade="80"/>
          <w:sz w:val="28"/>
          <w:szCs w:val="28"/>
        </w:rPr>
        <w:t>ротационное,</w:t>
      </w:r>
      <w:r w:rsidR="00942632">
        <w:rPr>
          <w:color w:val="385623" w:themeColor="accent6" w:themeShade="80"/>
          <w:sz w:val="28"/>
          <w:szCs w:val="28"/>
        </w:rPr>
        <w:t xml:space="preserve"> для одиночной конструкции </w:t>
      </w:r>
    </w:p>
    <w:p w:rsidR="00DF4C80" w:rsidRPr="002716C3" w:rsidRDefault="00DF4C80" w:rsidP="00D468EF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</w:t>
      </w:r>
      <w:r w:rsidRPr="002716C3">
        <w:rPr>
          <w:color w:val="385623" w:themeColor="accent6" w:themeShade="80"/>
          <w:lang w:val="en-US"/>
        </w:rPr>
        <w:t>-</w:t>
      </w:r>
      <w:r w:rsidRPr="00DF4C80">
        <w:rPr>
          <w:color w:val="385623" w:themeColor="accent6" w:themeShade="80"/>
          <w:lang w:val="en-US"/>
        </w:rPr>
        <w:t>OSR</w:t>
      </w:r>
      <w:r w:rsidRPr="002716C3">
        <w:rPr>
          <w:color w:val="385623" w:themeColor="accent6" w:themeShade="80"/>
          <w:lang w:val="en-US"/>
        </w:rPr>
        <w:t>040</w:t>
      </w:r>
      <w:r w:rsidRPr="00DF4C80">
        <w:rPr>
          <w:color w:val="385623" w:themeColor="accent6" w:themeShade="80"/>
          <w:lang w:val="en-US"/>
        </w:rPr>
        <w:t>X</w:t>
      </w:r>
      <w:r w:rsidRPr="002716C3">
        <w:rPr>
          <w:color w:val="385623" w:themeColor="accent6" w:themeShade="80"/>
          <w:lang w:val="en-US"/>
        </w:rPr>
        <w:t>_</w:t>
      </w:r>
      <w:r w:rsidRPr="00DF4C80">
        <w:rPr>
          <w:color w:val="385623" w:themeColor="accent6" w:themeShade="80"/>
          <w:lang w:val="en-US"/>
        </w:rPr>
        <w:t>Spacer</w:t>
      </w:r>
      <w:r w:rsidRPr="002716C3">
        <w:rPr>
          <w:color w:val="385623" w:themeColor="accent6" w:themeShade="80"/>
          <w:lang w:val="en-US"/>
        </w:rPr>
        <w:t>_30</w:t>
      </w:r>
      <w:r w:rsidRPr="00DF4C80">
        <w:rPr>
          <w:color w:val="385623" w:themeColor="accent6" w:themeShade="80"/>
          <w:lang w:val="en-US"/>
        </w:rPr>
        <w:t>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UTBR-OSR040X_Spacer_30um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UTBR-OSR040X_Spacer_30um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UTBR-OSR040X_Spacer_30um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UTBR-OSR040X_Spacer_30um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UTBR-OSR060X_Spacer_30um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UTBR-OSR060X_Spacer_30um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UTBR-OSR060X_Spacer_30um</w:t>
      </w:r>
    </w:p>
    <w:p w:rsidR="00DF4C80" w:rsidRPr="00DF4C80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UTBR-OSR060X_Spacer_30um</w:t>
      </w:r>
    </w:p>
    <w:p w:rsidR="00DF4C80" w:rsidRPr="006B0D44" w:rsidRDefault="00DF4C80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DF4C80">
        <w:rPr>
          <w:color w:val="385623" w:themeColor="accent6" w:themeShade="80"/>
          <w:lang w:val="en-US"/>
        </w:rPr>
        <w:t>UTBR</w:t>
      </w:r>
      <w:r w:rsidRPr="006B0D44">
        <w:rPr>
          <w:color w:val="385623" w:themeColor="accent6" w:themeShade="80"/>
          <w:lang w:val="en-US"/>
        </w:rPr>
        <w:t>-</w:t>
      </w:r>
      <w:r w:rsidRPr="00DF4C80">
        <w:rPr>
          <w:color w:val="385623" w:themeColor="accent6" w:themeShade="80"/>
          <w:lang w:val="en-US"/>
        </w:rPr>
        <w:t>OSR</w:t>
      </w:r>
      <w:r w:rsidRPr="006B0D44">
        <w:rPr>
          <w:color w:val="385623" w:themeColor="accent6" w:themeShade="80"/>
          <w:lang w:val="en-US"/>
        </w:rPr>
        <w:t>060</w:t>
      </w:r>
      <w:r w:rsidRPr="00DF4C80">
        <w:rPr>
          <w:color w:val="385623" w:themeColor="accent6" w:themeShade="80"/>
          <w:lang w:val="en-US"/>
        </w:rPr>
        <w:t>X</w:t>
      </w:r>
      <w:r w:rsidRPr="006B0D44">
        <w:rPr>
          <w:color w:val="385623" w:themeColor="accent6" w:themeShade="80"/>
          <w:lang w:val="en-US"/>
        </w:rPr>
        <w:t>_</w:t>
      </w:r>
      <w:r w:rsidRPr="00DF4C80">
        <w:rPr>
          <w:color w:val="385623" w:themeColor="accent6" w:themeShade="80"/>
          <w:lang w:val="en-US"/>
        </w:rPr>
        <w:t>Spacer</w:t>
      </w:r>
      <w:r w:rsidRPr="006B0D44">
        <w:rPr>
          <w:color w:val="385623" w:themeColor="accent6" w:themeShade="80"/>
          <w:lang w:val="en-US"/>
        </w:rPr>
        <w:t>_30</w:t>
      </w:r>
      <w:r w:rsidRPr="00DF4C80">
        <w:rPr>
          <w:color w:val="385623" w:themeColor="accent6" w:themeShade="80"/>
          <w:lang w:val="en-US"/>
        </w:rPr>
        <w:t>um</w:t>
      </w:r>
    </w:p>
    <w:p w:rsidR="00DF4C80" w:rsidRDefault="00DF4C80" w:rsidP="002E582F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>Описание возможностей:</w:t>
      </w:r>
      <w:r w:rsidR="002E582F">
        <w:rPr>
          <w:color w:val="385623" w:themeColor="accent6" w:themeShade="80"/>
        </w:rPr>
        <w:t xml:space="preserve"> выбор цементного зазора,</w:t>
      </w:r>
      <w:r w:rsidR="002E582F" w:rsidRPr="002E582F">
        <w:rPr>
          <w:color w:val="385623" w:themeColor="accent6" w:themeShade="80"/>
          <w:sz w:val="28"/>
          <w:szCs w:val="28"/>
        </w:rPr>
        <w:t xml:space="preserve"> </w:t>
      </w:r>
      <w:r w:rsidR="002E582F">
        <w:rPr>
          <w:color w:val="385623" w:themeColor="accent6" w:themeShade="80"/>
          <w:sz w:val="28"/>
          <w:szCs w:val="28"/>
        </w:rPr>
        <w:t>поворот на 6 позиций</w:t>
      </w:r>
    </w:p>
    <w:p w:rsidR="00DF4C80" w:rsidRDefault="00DF4C80" w:rsidP="00DF4C80">
      <w:pPr>
        <w:spacing w:after="0" w:line="240" w:lineRule="auto"/>
        <w:rPr>
          <w:color w:val="385623" w:themeColor="accent6" w:themeShade="80"/>
        </w:rPr>
      </w:pPr>
    </w:p>
    <w:p w:rsidR="00DF4C80" w:rsidRDefault="00DF4C80" w:rsidP="00DF4C80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DF4C80">
        <w:rPr>
          <w:color w:val="385623" w:themeColor="accent6" w:themeShade="80"/>
          <w:sz w:val="28"/>
          <w:szCs w:val="28"/>
          <w:lang w:val="en-US"/>
        </w:rPr>
        <w:t>XGate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Ti</w:t>
      </w:r>
      <w:r w:rsidRPr="00E256F8">
        <w:rPr>
          <w:color w:val="385623" w:themeColor="accent6" w:themeShade="80"/>
          <w:sz w:val="28"/>
          <w:szCs w:val="28"/>
        </w:rPr>
        <w:t>-</w:t>
      </w:r>
      <w:r w:rsidRPr="00DF4C80">
        <w:rPr>
          <w:color w:val="385623" w:themeColor="accent6" w:themeShade="80"/>
          <w:sz w:val="28"/>
          <w:szCs w:val="28"/>
          <w:lang w:val="en-US"/>
        </w:rPr>
        <w:t>base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Uno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Internal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Hex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Round</w:t>
      </w:r>
      <w:r w:rsidRPr="00E256F8">
        <w:rPr>
          <w:color w:val="385623" w:themeColor="accent6" w:themeShade="80"/>
          <w:sz w:val="28"/>
          <w:szCs w:val="28"/>
        </w:rPr>
        <w:t>_</w:t>
      </w:r>
      <w:r w:rsidRPr="00DF4C80">
        <w:rPr>
          <w:color w:val="385623" w:themeColor="accent6" w:themeShade="80"/>
          <w:sz w:val="28"/>
          <w:szCs w:val="28"/>
          <w:lang w:val="en-US"/>
        </w:rPr>
        <w:t>base</w:t>
      </w:r>
      <w:r w:rsidRPr="00E256F8">
        <w:rPr>
          <w:color w:val="385623" w:themeColor="accent6" w:themeShade="80"/>
          <w:sz w:val="28"/>
          <w:szCs w:val="28"/>
        </w:rPr>
        <w:t xml:space="preserve"> </w:t>
      </w:r>
      <w:r w:rsidRPr="00DF4C80">
        <w:rPr>
          <w:color w:val="385623" w:themeColor="accent6" w:themeShade="80"/>
          <w:sz w:val="28"/>
          <w:szCs w:val="28"/>
          <w:lang w:val="en-US"/>
        </w:rPr>
        <w:t>V</w:t>
      </w:r>
      <w:r w:rsidRPr="00E256F8">
        <w:rPr>
          <w:color w:val="385623" w:themeColor="accent6" w:themeShade="80"/>
          <w:sz w:val="28"/>
          <w:szCs w:val="28"/>
        </w:rPr>
        <w:t>1.1-</w:t>
      </w:r>
      <w:r w:rsidR="00E256F8" w:rsidRPr="00E256F8">
        <w:t xml:space="preserve"> </w:t>
      </w:r>
      <w:r w:rsidR="00E256F8" w:rsidRPr="00E256F8">
        <w:rPr>
          <w:color w:val="385623" w:themeColor="accent6" w:themeShade="80"/>
          <w:sz w:val="28"/>
          <w:szCs w:val="28"/>
        </w:rPr>
        <w:t xml:space="preserve">Титановые основания без шестигранника для </w:t>
      </w:r>
      <w:r w:rsidR="00F64E7D" w:rsidRPr="00E256F8">
        <w:rPr>
          <w:color w:val="385623" w:themeColor="accent6" w:themeShade="80"/>
          <w:sz w:val="28"/>
          <w:szCs w:val="28"/>
        </w:rPr>
        <w:t>мостов</w:t>
      </w:r>
      <w:r w:rsidR="00F64E7D">
        <w:rPr>
          <w:color w:val="385623" w:themeColor="accent6" w:themeShade="80"/>
          <w:sz w:val="28"/>
          <w:szCs w:val="28"/>
        </w:rPr>
        <w:t xml:space="preserve"> (</w:t>
      </w:r>
      <w:r w:rsidR="00942632">
        <w:rPr>
          <w:color w:val="385623" w:themeColor="accent6" w:themeShade="80"/>
          <w:sz w:val="28"/>
          <w:szCs w:val="28"/>
        </w:rPr>
        <w:t xml:space="preserve">для внутреннего шестигранника) </w:t>
      </w:r>
    </w:p>
    <w:p w:rsidR="00E256F8" w:rsidRPr="00E256F8" w:rsidRDefault="00E256F8" w:rsidP="00DF4C80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UTBR-OSR040X_Spacer_30um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UTBR-OSR040X_Spacer_40um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UTBR-OSR040X_Spacer_50um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UTBR-OSR040X_Spacer_60um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UTBR-OSR040X_Spacer_70um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UTBR-OSR060X_Spacer_30um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UTBR-OSR060X_Spacer_40um</w:t>
      </w:r>
    </w:p>
    <w:p w:rsidR="00E256F8" w:rsidRPr="005F3536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UTBR-OSR060X_Spacer_50um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UTBR-OSR060X_Spacer_60um</w:t>
      </w:r>
    </w:p>
    <w:p w:rsidR="00E256F8" w:rsidRPr="00E256F8" w:rsidRDefault="00E256F8" w:rsidP="00E256F8">
      <w:pPr>
        <w:spacing w:after="0" w:line="240" w:lineRule="auto"/>
        <w:rPr>
          <w:color w:val="385623" w:themeColor="accent6" w:themeShade="80"/>
          <w:lang w:val="en-US"/>
        </w:rPr>
      </w:pPr>
      <w:r w:rsidRPr="00E256F8">
        <w:rPr>
          <w:color w:val="385623" w:themeColor="accent6" w:themeShade="80"/>
          <w:lang w:val="en-US"/>
        </w:rPr>
        <w:t>UTBR-OSR060X_Spacer_70um</w:t>
      </w:r>
    </w:p>
    <w:p w:rsidR="00782EB8" w:rsidRDefault="00782EB8" w:rsidP="003441F2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>Описание возможностей:</w:t>
      </w:r>
      <w:r w:rsidR="002E582F">
        <w:rPr>
          <w:color w:val="385623" w:themeColor="accent6" w:themeShade="80"/>
        </w:rPr>
        <w:t xml:space="preserve"> </w:t>
      </w:r>
      <w:r w:rsidR="003441F2">
        <w:rPr>
          <w:color w:val="385623" w:themeColor="accent6" w:themeShade="80"/>
        </w:rPr>
        <w:t>выбор цементного зазора</w:t>
      </w:r>
    </w:p>
    <w:p w:rsidR="00EA1F25" w:rsidRDefault="00EA1F25" w:rsidP="00EA1F25">
      <w:pPr>
        <w:spacing w:after="0" w:line="240" w:lineRule="auto"/>
      </w:pPr>
    </w:p>
    <w:p w:rsidR="002E582F" w:rsidRDefault="002E582F" w:rsidP="002E582F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A13ADE">
        <w:rPr>
          <w:color w:val="385623" w:themeColor="accent6" w:themeShade="80"/>
          <w:sz w:val="28"/>
          <w:szCs w:val="28"/>
        </w:rPr>
        <w:t>XGate_9mm_TiBase V3.4</w:t>
      </w:r>
      <w:r>
        <w:rPr>
          <w:color w:val="385623" w:themeColor="accent6" w:themeShade="80"/>
          <w:sz w:val="28"/>
          <w:szCs w:val="28"/>
        </w:rPr>
        <w:t>- Титановые основания</w:t>
      </w:r>
    </w:p>
    <w:p w:rsidR="002E582F" w:rsidRPr="00A13ADE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TiBase 4mm Regular Hole Spacer_30um</w:t>
      </w:r>
    </w:p>
    <w:p w:rsidR="002E582F" w:rsidRPr="00A13ADE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TiBase 4mm Regular Hole Spacer_40um</w:t>
      </w:r>
    </w:p>
    <w:p w:rsidR="002E582F" w:rsidRPr="00A13ADE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TiBase 4mm Regular Hole Spacer_50um</w:t>
      </w:r>
    </w:p>
    <w:p w:rsidR="002E582F" w:rsidRPr="00A13ADE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TiBase 4mm Regular Hole Spacer_60um</w:t>
      </w:r>
    </w:p>
    <w:p w:rsidR="002E582F" w:rsidRPr="00A13ADE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A13ADE">
        <w:rPr>
          <w:color w:val="385623" w:themeColor="accent6" w:themeShade="80"/>
          <w:lang w:val="en-US"/>
        </w:rPr>
        <w:t>TiBase 4mm Regular Hole Spacer_70um</w:t>
      </w:r>
    </w:p>
    <w:p w:rsidR="002E582F" w:rsidRPr="002E582F" w:rsidRDefault="002E582F" w:rsidP="003441F2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</w:rPr>
        <w:t>Описание</w:t>
      </w:r>
      <w:r w:rsidRPr="002E582F">
        <w:rPr>
          <w:color w:val="385623" w:themeColor="accent6" w:themeShade="80"/>
          <w:lang w:val="en-US"/>
        </w:rPr>
        <w:t xml:space="preserve"> </w:t>
      </w:r>
      <w:r>
        <w:rPr>
          <w:color w:val="385623" w:themeColor="accent6" w:themeShade="80"/>
        </w:rPr>
        <w:t>возможностей</w:t>
      </w:r>
      <w:r w:rsidRPr="002E582F">
        <w:rPr>
          <w:color w:val="385623" w:themeColor="accent6" w:themeShade="80"/>
          <w:lang w:val="en-US"/>
        </w:rPr>
        <w:t>:</w:t>
      </w:r>
      <w:r w:rsidR="003441F2" w:rsidRPr="004D661C">
        <w:rPr>
          <w:color w:val="385623" w:themeColor="accent6" w:themeShade="80"/>
          <w:lang w:val="en-US"/>
        </w:rPr>
        <w:t xml:space="preserve"> </w:t>
      </w:r>
      <w:r w:rsidR="003441F2">
        <w:rPr>
          <w:color w:val="385623" w:themeColor="accent6" w:themeShade="80"/>
        </w:rPr>
        <w:t>выбор</w:t>
      </w:r>
      <w:r w:rsidR="003441F2" w:rsidRPr="004D661C">
        <w:rPr>
          <w:color w:val="385623" w:themeColor="accent6" w:themeShade="80"/>
          <w:lang w:val="en-US"/>
        </w:rPr>
        <w:t xml:space="preserve"> </w:t>
      </w:r>
      <w:r w:rsidR="003441F2">
        <w:rPr>
          <w:color w:val="385623" w:themeColor="accent6" w:themeShade="80"/>
        </w:rPr>
        <w:t>цементного</w:t>
      </w:r>
      <w:r w:rsidR="003441F2" w:rsidRPr="004D661C">
        <w:rPr>
          <w:color w:val="385623" w:themeColor="accent6" w:themeShade="80"/>
          <w:lang w:val="en-US"/>
        </w:rPr>
        <w:t xml:space="preserve"> </w:t>
      </w:r>
      <w:r w:rsidR="003441F2">
        <w:rPr>
          <w:color w:val="385623" w:themeColor="accent6" w:themeShade="80"/>
        </w:rPr>
        <w:t>зазора</w:t>
      </w:r>
    </w:p>
    <w:p w:rsidR="002E582F" w:rsidRPr="002E582F" w:rsidRDefault="002E582F" w:rsidP="002E582F">
      <w:pPr>
        <w:spacing w:after="0" w:line="240" w:lineRule="auto"/>
        <w:rPr>
          <w:lang w:val="en-US"/>
        </w:rPr>
      </w:pPr>
    </w:p>
    <w:p w:rsidR="002E582F" w:rsidRPr="0031039A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31039A">
        <w:rPr>
          <w:color w:val="385623" w:themeColor="accent6" w:themeShade="80"/>
          <w:sz w:val="28"/>
          <w:szCs w:val="28"/>
          <w:lang w:val="en-US"/>
        </w:rPr>
        <w:t>XGate_9mm_Monolith_Ti-Base V1.0</w:t>
      </w:r>
      <w:r>
        <w:rPr>
          <w:color w:val="385623" w:themeColor="accent6" w:themeShade="80"/>
          <w:sz w:val="28"/>
          <w:szCs w:val="28"/>
          <w:lang w:val="en-US"/>
        </w:rPr>
        <w:t xml:space="preserve"> - </w:t>
      </w:r>
      <w:r>
        <w:rPr>
          <w:color w:val="385623" w:themeColor="accent6" w:themeShade="80"/>
          <w:sz w:val="28"/>
          <w:szCs w:val="28"/>
          <w:lang w:val="en-US"/>
        </w:rPr>
        <w:br/>
      </w:r>
      <w:r>
        <w:rPr>
          <w:color w:val="385623" w:themeColor="accent6" w:themeShade="80"/>
          <w:lang w:val="en-US"/>
        </w:rPr>
        <w:t xml:space="preserve">Monolith 4mm Small Hole </w:t>
      </w:r>
    </w:p>
    <w:p w:rsidR="002E582F" w:rsidRPr="0031039A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 xml:space="preserve">Monolith 4mm Regular Hole 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 xml:space="preserve">0 Degrees – 0 </w:t>
      </w:r>
      <w:r>
        <w:rPr>
          <w:color w:val="385623" w:themeColor="accent6" w:themeShade="80"/>
        </w:rPr>
        <w:t>градусов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60 Degrees</w:t>
      </w:r>
      <w:r w:rsidRPr="00D468EF">
        <w:rPr>
          <w:color w:val="385623" w:themeColor="accent6" w:themeShade="80"/>
          <w:lang w:val="en-US"/>
        </w:rPr>
        <w:t xml:space="preserve"> </w:t>
      </w:r>
      <w:r>
        <w:rPr>
          <w:color w:val="385623" w:themeColor="accent6" w:themeShade="80"/>
          <w:lang w:val="en-US"/>
        </w:rPr>
        <w:t xml:space="preserve">– </w:t>
      </w:r>
      <w:r w:rsidRPr="00D468EF">
        <w:rPr>
          <w:color w:val="385623" w:themeColor="accent6" w:themeShade="80"/>
          <w:lang w:val="en-US"/>
        </w:rPr>
        <w:t xml:space="preserve">60 </w:t>
      </w:r>
      <w:r>
        <w:rPr>
          <w:color w:val="385623" w:themeColor="accent6" w:themeShade="80"/>
        </w:rPr>
        <w:t>градусов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120 Degrees</w:t>
      </w:r>
      <w:r w:rsidRPr="00D468EF">
        <w:rPr>
          <w:color w:val="385623" w:themeColor="accent6" w:themeShade="80"/>
          <w:lang w:val="en-US"/>
        </w:rPr>
        <w:t xml:space="preserve"> – 120 </w:t>
      </w:r>
      <w:r>
        <w:rPr>
          <w:color w:val="385623" w:themeColor="accent6" w:themeShade="80"/>
        </w:rPr>
        <w:t>градусов</w:t>
      </w:r>
    </w:p>
    <w:p w:rsidR="002E582F" w:rsidRPr="00782EB8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lastRenderedPageBreak/>
        <w:t>180 Degrees</w:t>
      </w:r>
      <w:r w:rsidRPr="00D468EF">
        <w:rPr>
          <w:color w:val="385623" w:themeColor="accent6" w:themeShade="80"/>
          <w:lang w:val="en-US"/>
        </w:rPr>
        <w:t xml:space="preserve"> – 180 </w:t>
      </w:r>
      <w:r>
        <w:rPr>
          <w:color w:val="385623" w:themeColor="accent6" w:themeShade="80"/>
        </w:rPr>
        <w:t>градусов</w:t>
      </w:r>
    </w:p>
    <w:p w:rsidR="002E582F" w:rsidRPr="00782EB8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240 Degrees</w:t>
      </w:r>
      <w:r w:rsidRPr="00782EB8">
        <w:rPr>
          <w:color w:val="385623" w:themeColor="accent6" w:themeShade="80"/>
          <w:lang w:val="en-US"/>
        </w:rPr>
        <w:t xml:space="preserve"> – </w:t>
      </w:r>
      <w:r w:rsidR="00F64E7D" w:rsidRPr="00782EB8">
        <w:rPr>
          <w:color w:val="385623" w:themeColor="accent6" w:themeShade="80"/>
          <w:lang w:val="en-US"/>
        </w:rPr>
        <w:t>240 градусов</w:t>
      </w:r>
    </w:p>
    <w:p w:rsidR="002E582F" w:rsidRPr="00782EB8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300 Degrees</w:t>
      </w:r>
      <w:r w:rsidRPr="00782EB8">
        <w:rPr>
          <w:color w:val="385623" w:themeColor="accent6" w:themeShade="80"/>
          <w:lang w:val="en-US"/>
        </w:rPr>
        <w:t xml:space="preserve"> – 300 </w:t>
      </w:r>
      <w:r>
        <w:rPr>
          <w:color w:val="385623" w:themeColor="accent6" w:themeShade="80"/>
        </w:rPr>
        <w:t>градусов</w:t>
      </w:r>
    </w:p>
    <w:p w:rsidR="002E582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</w:p>
    <w:p w:rsidR="002E582F" w:rsidRPr="0031039A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 xml:space="preserve">Monolith 6mm Small Hole </w:t>
      </w:r>
    </w:p>
    <w:p w:rsidR="002E582F" w:rsidRPr="0031039A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 xml:space="preserve">Monolith 6mm Regular Hole 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 xml:space="preserve">0 Degrees – 0 </w:t>
      </w:r>
      <w:r>
        <w:rPr>
          <w:color w:val="385623" w:themeColor="accent6" w:themeShade="80"/>
        </w:rPr>
        <w:t>градусов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60 Degrees</w:t>
      </w:r>
      <w:r w:rsidRPr="00D468EF">
        <w:rPr>
          <w:color w:val="385623" w:themeColor="accent6" w:themeShade="80"/>
          <w:lang w:val="en-US"/>
        </w:rPr>
        <w:t xml:space="preserve"> </w:t>
      </w:r>
      <w:r>
        <w:rPr>
          <w:color w:val="385623" w:themeColor="accent6" w:themeShade="80"/>
          <w:lang w:val="en-US"/>
        </w:rPr>
        <w:t xml:space="preserve">– </w:t>
      </w:r>
      <w:r w:rsidRPr="00D468EF">
        <w:rPr>
          <w:color w:val="385623" w:themeColor="accent6" w:themeShade="80"/>
          <w:lang w:val="en-US"/>
        </w:rPr>
        <w:t xml:space="preserve">60 </w:t>
      </w:r>
      <w:r>
        <w:rPr>
          <w:color w:val="385623" w:themeColor="accent6" w:themeShade="80"/>
        </w:rPr>
        <w:t>градусов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120 Degrees</w:t>
      </w:r>
      <w:r w:rsidRPr="00D468EF">
        <w:rPr>
          <w:color w:val="385623" w:themeColor="accent6" w:themeShade="80"/>
          <w:lang w:val="en-US"/>
        </w:rPr>
        <w:t xml:space="preserve"> – 120 </w:t>
      </w:r>
      <w:r>
        <w:rPr>
          <w:color w:val="385623" w:themeColor="accent6" w:themeShade="80"/>
        </w:rPr>
        <w:t>градусов</w:t>
      </w:r>
    </w:p>
    <w:p w:rsidR="002E582F" w:rsidRPr="00D468E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>
        <w:rPr>
          <w:color w:val="385623" w:themeColor="accent6" w:themeShade="80"/>
          <w:lang w:val="en-US"/>
        </w:rPr>
        <w:t>180 Degrees</w:t>
      </w:r>
      <w:r w:rsidRPr="00D468EF">
        <w:rPr>
          <w:color w:val="385623" w:themeColor="accent6" w:themeShade="80"/>
          <w:lang w:val="en-US"/>
        </w:rPr>
        <w:t xml:space="preserve"> – 180 </w:t>
      </w:r>
      <w:r>
        <w:rPr>
          <w:color w:val="385623" w:themeColor="accent6" w:themeShade="80"/>
        </w:rPr>
        <w:t>градусов</w:t>
      </w:r>
    </w:p>
    <w:p w:rsidR="002E582F" w:rsidRPr="002E582F" w:rsidRDefault="002E582F" w:rsidP="002E582F">
      <w:pPr>
        <w:spacing w:after="0" w:line="240" w:lineRule="auto"/>
        <w:rPr>
          <w:color w:val="385623" w:themeColor="accent6" w:themeShade="80"/>
          <w:lang w:val="en-US"/>
        </w:rPr>
      </w:pPr>
      <w:r w:rsidRPr="002E582F">
        <w:rPr>
          <w:color w:val="385623" w:themeColor="accent6" w:themeShade="80"/>
          <w:lang w:val="en-US"/>
        </w:rPr>
        <w:t xml:space="preserve">240 </w:t>
      </w:r>
      <w:r>
        <w:rPr>
          <w:color w:val="385623" w:themeColor="accent6" w:themeShade="80"/>
          <w:lang w:val="en-US"/>
        </w:rPr>
        <w:t>Degrees</w:t>
      </w:r>
      <w:r w:rsidRPr="002E582F">
        <w:rPr>
          <w:color w:val="385623" w:themeColor="accent6" w:themeShade="80"/>
          <w:lang w:val="en-US"/>
        </w:rPr>
        <w:t xml:space="preserve"> – </w:t>
      </w:r>
      <w:r w:rsidR="00F64E7D" w:rsidRPr="002E582F">
        <w:rPr>
          <w:color w:val="385623" w:themeColor="accent6" w:themeShade="80"/>
          <w:lang w:val="en-US"/>
        </w:rPr>
        <w:t>240 градусов</w:t>
      </w:r>
    </w:p>
    <w:p w:rsidR="002E582F" w:rsidRDefault="002E582F" w:rsidP="002E582F">
      <w:pPr>
        <w:spacing w:after="0" w:line="240" w:lineRule="auto"/>
        <w:rPr>
          <w:color w:val="385623" w:themeColor="accent6" w:themeShade="80"/>
        </w:rPr>
      </w:pPr>
      <w:r w:rsidRPr="00782EB8">
        <w:rPr>
          <w:color w:val="385623" w:themeColor="accent6" w:themeShade="80"/>
        </w:rPr>
        <w:t xml:space="preserve">300 </w:t>
      </w:r>
      <w:r>
        <w:rPr>
          <w:color w:val="385623" w:themeColor="accent6" w:themeShade="80"/>
          <w:lang w:val="en-US"/>
        </w:rPr>
        <w:t>Degrees</w:t>
      </w:r>
      <w:r>
        <w:rPr>
          <w:color w:val="385623" w:themeColor="accent6" w:themeShade="80"/>
        </w:rPr>
        <w:t xml:space="preserve"> – 300 градусов</w:t>
      </w:r>
    </w:p>
    <w:p w:rsidR="002E582F" w:rsidRPr="002E582F" w:rsidRDefault="002E582F" w:rsidP="002E582F">
      <w:pPr>
        <w:spacing w:after="0" w:line="240" w:lineRule="auto"/>
      </w:pPr>
      <w:r>
        <w:rPr>
          <w:color w:val="385623" w:themeColor="accent6" w:themeShade="80"/>
        </w:rPr>
        <w:t>Описание возможностей:</w:t>
      </w:r>
    </w:p>
    <w:sectPr w:rsidR="002E582F" w:rsidRPr="002E582F" w:rsidSect="00A533F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4"/>
    <w:rsid w:val="00162085"/>
    <w:rsid w:val="001C1AE3"/>
    <w:rsid w:val="002571C5"/>
    <w:rsid w:val="002651D7"/>
    <w:rsid w:val="002716C3"/>
    <w:rsid w:val="00286CB8"/>
    <w:rsid w:val="002E582F"/>
    <w:rsid w:val="0031039A"/>
    <w:rsid w:val="003441F2"/>
    <w:rsid w:val="003B5421"/>
    <w:rsid w:val="004D661C"/>
    <w:rsid w:val="004F1222"/>
    <w:rsid w:val="005C7E87"/>
    <w:rsid w:val="005F3536"/>
    <w:rsid w:val="006B0D44"/>
    <w:rsid w:val="00774CE1"/>
    <w:rsid w:val="00782EB8"/>
    <w:rsid w:val="007B3BB8"/>
    <w:rsid w:val="00842DF0"/>
    <w:rsid w:val="00942632"/>
    <w:rsid w:val="00A13ADE"/>
    <w:rsid w:val="00A533FF"/>
    <w:rsid w:val="00BE61C4"/>
    <w:rsid w:val="00C32EC8"/>
    <w:rsid w:val="00D468EF"/>
    <w:rsid w:val="00DF4C80"/>
    <w:rsid w:val="00E256F8"/>
    <w:rsid w:val="00EA1F25"/>
    <w:rsid w:val="00ED2BE1"/>
    <w:rsid w:val="00F13612"/>
    <w:rsid w:val="00F64E7D"/>
    <w:rsid w:val="00F97064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7FC3"/>
  <w15:chartTrackingRefBased/>
  <w15:docId w15:val="{EDB4BBAE-23F6-4868-B48D-4DD8E41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68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XGATE DENTAL</dc:creator>
  <cp:keywords/>
  <dc:description/>
  <cp:lastModifiedBy>Михаил XGATE DENTAL</cp:lastModifiedBy>
  <cp:revision>26</cp:revision>
  <dcterms:created xsi:type="dcterms:W3CDTF">2022-02-23T09:15:00Z</dcterms:created>
  <dcterms:modified xsi:type="dcterms:W3CDTF">2023-02-01T08:05:00Z</dcterms:modified>
</cp:coreProperties>
</file>